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39" w:rsidRPr="00F03760" w:rsidRDefault="4912029D" w:rsidP="4912029D">
      <w:pPr>
        <w:jc w:val="center"/>
        <w:outlineLvl w:val="0"/>
        <w:rPr>
          <w:b/>
          <w:bCs/>
        </w:rPr>
      </w:pPr>
      <w:r w:rsidRPr="00F03760">
        <w:rPr>
          <w:b/>
          <w:bCs/>
        </w:rPr>
        <w:t>ДОГОВОР</w:t>
      </w:r>
    </w:p>
    <w:p w:rsidR="00397239" w:rsidRPr="00F03760" w:rsidRDefault="4912029D" w:rsidP="4912029D">
      <w:pPr>
        <w:jc w:val="center"/>
        <w:outlineLvl w:val="0"/>
        <w:rPr>
          <w:b/>
          <w:bCs/>
        </w:rPr>
      </w:pPr>
      <w:r w:rsidRPr="00F03760">
        <w:rPr>
          <w:b/>
          <w:bCs/>
        </w:rPr>
        <w:t xml:space="preserve">НА РЕМОНТ ОБОРУДОВАНИЯ </w:t>
      </w:r>
    </w:p>
    <w:p w:rsidR="00CB6DA0" w:rsidRPr="00F03760" w:rsidRDefault="00CB6DA0" w:rsidP="4912029D">
      <w:pPr>
        <w:tabs>
          <w:tab w:val="left" w:pos="0"/>
        </w:tabs>
        <w:outlineLvl w:val="0"/>
        <w:rPr>
          <w:b/>
        </w:rPr>
      </w:pPr>
    </w:p>
    <w:p w:rsidR="00397239" w:rsidRPr="00F03760" w:rsidRDefault="00803EC1" w:rsidP="4912029D">
      <w:pPr>
        <w:tabs>
          <w:tab w:val="left" w:pos="0"/>
        </w:tabs>
        <w:outlineLvl w:val="0"/>
        <w:rPr>
          <w:b/>
          <w:bCs/>
        </w:rPr>
      </w:pPr>
      <w:r>
        <w:rPr>
          <w:b/>
          <w:bCs/>
        </w:rPr>
        <w:t xml:space="preserve">г.  Оренбург     </w:t>
      </w:r>
      <w:r w:rsidR="00C321B0" w:rsidRPr="00F03760">
        <w:rPr>
          <w:b/>
          <w:bCs/>
        </w:rPr>
        <w:t xml:space="preserve">                                                        </w:t>
      </w:r>
      <w:r w:rsidR="00CB6DA0" w:rsidRPr="00F03760">
        <w:rPr>
          <w:b/>
          <w:bCs/>
        </w:rPr>
        <w:t xml:space="preserve">       </w:t>
      </w:r>
      <w:r w:rsidR="004C720B" w:rsidRPr="00F03760">
        <w:rPr>
          <w:b/>
          <w:bCs/>
        </w:rPr>
        <w:t xml:space="preserve">   </w:t>
      </w:r>
      <w:r w:rsidR="00486399">
        <w:rPr>
          <w:b/>
          <w:bCs/>
        </w:rPr>
        <w:t xml:space="preserve">       </w:t>
      </w:r>
      <w:r w:rsidR="0085191C" w:rsidRPr="00F03760">
        <w:rPr>
          <w:b/>
          <w:bCs/>
        </w:rPr>
        <w:t xml:space="preserve"> «</w:t>
      </w:r>
      <w:r w:rsidR="00845544" w:rsidRPr="00A20542">
        <w:rPr>
          <w:b/>
          <w:bCs/>
        </w:rPr>
        <w:t>___</w:t>
      </w:r>
      <w:r w:rsidR="004C720B" w:rsidRPr="00F03760">
        <w:rPr>
          <w:b/>
          <w:bCs/>
        </w:rPr>
        <w:t>»</w:t>
      </w:r>
      <w:r w:rsidR="00486399">
        <w:rPr>
          <w:b/>
          <w:bCs/>
        </w:rPr>
        <w:t xml:space="preserve">     </w:t>
      </w:r>
      <w:r w:rsidR="004C720B" w:rsidRPr="00F03760">
        <w:rPr>
          <w:b/>
          <w:bCs/>
        </w:rPr>
        <w:t xml:space="preserve">  </w:t>
      </w:r>
      <w:r w:rsidR="00486399">
        <w:rPr>
          <w:b/>
          <w:bCs/>
        </w:rPr>
        <w:t xml:space="preserve">               </w:t>
      </w:r>
      <w:r w:rsidR="00E301A3">
        <w:rPr>
          <w:b/>
          <w:bCs/>
        </w:rPr>
        <w:t>20</w:t>
      </w:r>
      <w:r w:rsidR="00CD515C">
        <w:rPr>
          <w:b/>
          <w:bCs/>
        </w:rPr>
        <w:t>2</w:t>
      </w:r>
      <w:r w:rsidR="006F26E5">
        <w:rPr>
          <w:b/>
          <w:bCs/>
        </w:rPr>
        <w:t>_</w:t>
      </w:r>
      <w:r w:rsidR="00756EFE">
        <w:rPr>
          <w:b/>
          <w:bCs/>
        </w:rPr>
        <w:t xml:space="preserve"> </w:t>
      </w:r>
      <w:r w:rsidR="4912029D" w:rsidRPr="00F03760">
        <w:rPr>
          <w:b/>
          <w:bCs/>
        </w:rPr>
        <w:t xml:space="preserve"> г.</w:t>
      </w:r>
    </w:p>
    <w:p w:rsidR="00397239" w:rsidRPr="00F03760" w:rsidRDefault="00397239" w:rsidP="00B72C6E">
      <w:pPr>
        <w:outlineLvl w:val="0"/>
        <w:rPr>
          <w:b/>
        </w:rPr>
      </w:pPr>
    </w:p>
    <w:p w:rsidR="00397239" w:rsidRPr="00F03760" w:rsidRDefault="4912029D" w:rsidP="00B40877">
      <w:pPr>
        <w:tabs>
          <w:tab w:val="left" w:pos="6237"/>
          <w:tab w:val="left" w:pos="9088"/>
        </w:tabs>
        <w:ind w:left="-360" w:right="-1" w:firstLine="600"/>
        <w:jc w:val="both"/>
      </w:pPr>
      <w:r w:rsidRPr="00F03760">
        <w:t xml:space="preserve">ООО «Руссоль»,  именуемое в дальнейшем </w:t>
      </w:r>
      <w:r w:rsidRPr="001D16ED">
        <w:rPr>
          <w:bCs/>
        </w:rPr>
        <w:t>«ЗАКАЗЧИК»,</w:t>
      </w:r>
      <w:r w:rsidRPr="00F03760">
        <w:rPr>
          <w:b/>
          <w:bCs/>
        </w:rPr>
        <w:t xml:space="preserve"> </w:t>
      </w:r>
      <w:r w:rsidRPr="00F03760">
        <w:t xml:space="preserve">в лице  директора Черного Сергея Васильевича,  действующего на основании Устава, с одной стороны, и </w:t>
      </w:r>
      <w:r w:rsidR="001D16ED">
        <w:t>___________________</w:t>
      </w:r>
      <w:r w:rsidRPr="00F03760">
        <w:t xml:space="preserve">, именуемый  в дальнейшем </w:t>
      </w:r>
      <w:r w:rsidRPr="001D16ED">
        <w:rPr>
          <w:bCs/>
        </w:rPr>
        <w:t>«ИСПОЛНИТЕЛЬ»</w:t>
      </w:r>
      <w:r w:rsidRPr="001D16ED">
        <w:t>,</w:t>
      </w:r>
      <w:r w:rsidRPr="00F03760">
        <w:t xml:space="preserve"> с другой стороны, вместе именуемые в дальнейшем «Стороны», заключили настоящий договор о нижеследующем:</w:t>
      </w:r>
    </w:p>
    <w:p w:rsidR="00397239" w:rsidRPr="00F03760" w:rsidRDefault="00397239" w:rsidP="00724C4C">
      <w:pPr>
        <w:tabs>
          <w:tab w:val="left" w:pos="6237"/>
          <w:tab w:val="left" w:pos="9088"/>
        </w:tabs>
        <w:ind w:right="-1" w:firstLine="567"/>
      </w:pPr>
    </w:p>
    <w:p w:rsidR="00397239" w:rsidRPr="001D16ED" w:rsidRDefault="4912029D" w:rsidP="0044701E">
      <w:pPr>
        <w:ind w:left="-360"/>
        <w:jc w:val="center"/>
        <w:rPr>
          <w:b/>
        </w:rPr>
      </w:pPr>
      <w:r w:rsidRPr="001D16ED">
        <w:rPr>
          <w:b/>
        </w:rPr>
        <w:t>1.</w:t>
      </w:r>
      <w:r w:rsidR="00AC17C7" w:rsidRPr="001D16ED">
        <w:rPr>
          <w:b/>
        </w:rPr>
        <w:t xml:space="preserve"> </w:t>
      </w:r>
      <w:r w:rsidRPr="001D16ED">
        <w:rPr>
          <w:b/>
        </w:rPr>
        <w:t>ПРЕДМЕТ ДОГОВОРА</w:t>
      </w:r>
    </w:p>
    <w:p w:rsidR="00F03760" w:rsidRPr="00F03760" w:rsidRDefault="00F03760" w:rsidP="0044701E">
      <w:pPr>
        <w:ind w:left="-360"/>
        <w:jc w:val="center"/>
      </w:pPr>
    </w:p>
    <w:p w:rsidR="00397239" w:rsidRDefault="4912029D" w:rsidP="007C0F29">
      <w:pPr>
        <w:pStyle w:val="af2"/>
        <w:numPr>
          <w:ilvl w:val="1"/>
          <w:numId w:val="5"/>
        </w:numPr>
        <w:tabs>
          <w:tab w:val="left" w:pos="426"/>
        </w:tabs>
        <w:ind w:left="-426" w:right="119" w:firstLine="426"/>
        <w:jc w:val="both"/>
      </w:pPr>
      <w:r w:rsidRPr="00F03760">
        <w:t xml:space="preserve">В соответствии с настоящим </w:t>
      </w:r>
      <w:r w:rsidRPr="001D16ED">
        <w:t xml:space="preserve">договором </w:t>
      </w:r>
      <w:r w:rsidRPr="001D16ED">
        <w:rPr>
          <w:bCs/>
        </w:rPr>
        <w:t xml:space="preserve">«ИСПОЛНИТЕЛЬ», </w:t>
      </w:r>
      <w:r w:rsidRPr="001D16ED">
        <w:t xml:space="preserve">обязуется в течение срока действия настоящего договора выполнять работы по ремонту электрического оборудования, а </w:t>
      </w:r>
      <w:r w:rsidRPr="001D16ED">
        <w:rPr>
          <w:bCs/>
        </w:rPr>
        <w:t>«ЗАКАЗЧИК»</w:t>
      </w:r>
      <w:r w:rsidRPr="001D16ED">
        <w:t xml:space="preserve"> обязуется принимать и </w:t>
      </w:r>
      <w:r w:rsidRPr="00F03760">
        <w:t>оплачивать результаты работ.</w:t>
      </w:r>
    </w:p>
    <w:p w:rsidR="001D16ED" w:rsidRPr="00F03760" w:rsidRDefault="001D16ED" w:rsidP="007C0F29">
      <w:pPr>
        <w:pStyle w:val="af2"/>
        <w:numPr>
          <w:ilvl w:val="1"/>
          <w:numId w:val="5"/>
        </w:numPr>
        <w:tabs>
          <w:tab w:val="left" w:pos="426"/>
        </w:tabs>
        <w:ind w:left="-426" w:right="119" w:firstLine="426"/>
        <w:jc w:val="both"/>
      </w:pPr>
      <w:r>
        <w:t xml:space="preserve">Перечень </w:t>
      </w:r>
      <w:proofErr w:type="gramStart"/>
      <w:r w:rsidRPr="001D16ED">
        <w:t>электрического оборудования</w:t>
      </w:r>
      <w:r w:rsidR="0062211C">
        <w:t>, подлежащего ремонту</w:t>
      </w:r>
      <w:r>
        <w:t xml:space="preserve"> указан</w:t>
      </w:r>
      <w:proofErr w:type="gramEnd"/>
      <w:r>
        <w:t xml:space="preserve"> в Приложении №1</w:t>
      </w:r>
      <w:r w:rsidR="00F43381">
        <w:t>.</w:t>
      </w:r>
    </w:p>
    <w:p w:rsidR="001A7668" w:rsidRPr="001D16ED" w:rsidRDefault="001A7668" w:rsidP="007C0F29">
      <w:pPr>
        <w:tabs>
          <w:tab w:val="left" w:pos="426"/>
        </w:tabs>
        <w:ind w:left="-357" w:right="119"/>
        <w:jc w:val="both"/>
      </w:pPr>
      <w:r w:rsidRPr="00F03760">
        <w:rPr>
          <w:b/>
          <w:bCs/>
        </w:rPr>
        <w:t xml:space="preserve">    </w:t>
      </w:r>
      <w:r w:rsidR="00EF02D1" w:rsidRPr="00F03760">
        <w:rPr>
          <w:b/>
          <w:bCs/>
        </w:rPr>
        <w:t xml:space="preserve">  </w:t>
      </w:r>
      <w:r w:rsidRPr="00F03760">
        <w:rPr>
          <w:b/>
          <w:bCs/>
        </w:rPr>
        <w:t>1.</w:t>
      </w:r>
      <w:r w:rsidR="0062211C">
        <w:rPr>
          <w:b/>
        </w:rPr>
        <w:t>3</w:t>
      </w:r>
      <w:r w:rsidRPr="00F03760">
        <w:rPr>
          <w:b/>
        </w:rPr>
        <w:t>.</w:t>
      </w:r>
      <w:r w:rsidRPr="00F03760">
        <w:t xml:space="preserve"> Работы по настоящему договору выполняются силами </w:t>
      </w:r>
      <w:r w:rsidRPr="001D16ED">
        <w:rPr>
          <w:bCs/>
        </w:rPr>
        <w:t>«ИСПОЛНИТЕЛЯ»</w:t>
      </w:r>
      <w:r w:rsidR="0062211C">
        <w:rPr>
          <w:bCs/>
        </w:rPr>
        <w:t xml:space="preserve"> с применением его</w:t>
      </w:r>
      <w:r w:rsidRPr="00F03760">
        <w:rPr>
          <w:bCs/>
        </w:rPr>
        <w:t xml:space="preserve"> материал</w:t>
      </w:r>
      <w:r w:rsidR="0062211C">
        <w:rPr>
          <w:bCs/>
        </w:rPr>
        <w:t>а</w:t>
      </w:r>
      <w:r w:rsidRPr="00F03760">
        <w:rPr>
          <w:bCs/>
        </w:rPr>
        <w:t xml:space="preserve"> и на его территории. Доставку оборудования  до места ремонта и из ремонта осуществляет </w:t>
      </w:r>
      <w:r w:rsidRPr="001D16ED">
        <w:rPr>
          <w:bCs/>
        </w:rPr>
        <w:t>«ЗАКАЗЧИК».</w:t>
      </w:r>
    </w:p>
    <w:p w:rsidR="00397239" w:rsidRPr="00F03760" w:rsidRDefault="00397239" w:rsidP="00724C4C">
      <w:pPr>
        <w:ind w:left="-360"/>
      </w:pPr>
    </w:p>
    <w:p w:rsidR="00397239" w:rsidRPr="001D16ED" w:rsidRDefault="4912029D" w:rsidP="0044701E">
      <w:pPr>
        <w:ind w:left="-360"/>
        <w:jc w:val="center"/>
        <w:rPr>
          <w:b/>
        </w:rPr>
      </w:pPr>
      <w:r w:rsidRPr="001D16ED">
        <w:rPr>
          <w:b/>
        </w:rPr>
        <w:t>2.</w:t>
      </w:r>
      <w:r w:rsidR="00AC17C7" w:rsidRPr="001D16ED">
        <w:rPr>
          <w:b/>
        </w:rPr>
        <w:t xml:space="preserve"> </w:t>
      </w:r>
      <w:r w:rsidRPr="001D16ED">
        <w:rPr>
          <w:b/>
        </w:rPr>
        <w:t>ОБЯЗАТЕЛЬСТВА СТОРОН</w:t>
      </w:r>
    </w:p>
    <w:p w:rsidR="00F03760" w:rsidRPr="00F03760" w:rsidRDefault="00F03760" w:rsidP="0044701E">
      <w:pPr>
        <w:ind w:left="-360"/>
        <w:jc w:val="center"/>
      </w:pPr>
    </w:p>
    <w:p w:rsidR="00397239" w:rsidRPr="00F03760" w:rsidRDefault="00B239D1" w:rsidP="00B239D1">
      <w:pPr>
        <w:ind w:left="-346" w:right="119"/>
        <w:jc w:val="both"/>
      </w:pPr>
      <w:r w:rsidRPr="00F03760">
        <w:rPr>
          <w:b/>
          <w:bCs/>
        </w:rPr>
        <w:t xml:space="preserve">      </w:t>
      </w:r>
      <w:r w:rsidR="009107DF" w:rsidRPr="00F03760">
        <w:rPr>
          <w:b/>
          <w:bCs/>
        </w:rPr>
        <w:t>2.1.</w:t>
      </w:r>
      <w:r w:rsidR="00FD2BC9" w:rsidRPr="00F03760">
        <w:rPr>
          <w:b/>
          <w:bCs/>
        </w:rPr>
        <w:t xml:space="preserve"> </w:t>
      </w:r>
      <w:r w:rsidR="009107DF" w:rsidRPr="001D16ED">
        <w:rPr>
          <w:bCs/>
        </w:rPr>
        <w:t>«ИСПОЛНИТЕЛЬ»</w:t>
      </w:r>
      <w:r w:rsidR="4912029D" w:rsidRPr="001D16ED">
        <w:rPr>
          <w:bCs/>
        </w:rPr>
        <w:t xml:space="preserve"> </w:t>
      </w:r>
      <w:r w:rsidR="4912029D" w:rsidRPr="001D16ED">
        <w:t>обязуется</w:t>
      </w:r>
      <w:r w:rsidR="4912029D" w:rsidRPr="00F03760">
        <w:t>:</w:t>
      </w:r>
    </w:p>
    <w:p w:rsidR="0081453F" w:rsidRDefault="006D719B" w:rsidP="00B239D1">
      <w:pPr>
        <w:ind w:left="-346" w:right="119"/>
        <w:jc w:val="both"/>
        <w:rPr>
          <w:lang w:val="en-US"/>
        </w:rPr>
      </w:pPr>
      <w:r w:rsidRPr="00F03760">
        <w:rPr>
          <w:b/>
          <w:bCs/>
        </w:rPr>
        <w:t xml:space="preserve">      </w:t>
      </w:r>
      <w:r w:rsidR="004D0521" w:rsidRPr="00F03760">
        <w:rPr>
          <w:b/>
          <w:bCs/>
        </w:rPr>
        <w:t>2.1.1</w:t>
      </w:r>
      <w:r w:rsidR="4912029D" w:rsidRPr="00F03760">
        <w:rPr>
          <w:b/>
          <w:bCs/>
        </w:rPr>
        <w:t xml:space="preserve">. </w:t>
      </w:r>
      <w:r w:rsidR="00224678" w:rsidRPr="00F03760">
        <w:t xml:space="preserve">Работы </w:t>
      </w:r>
      <w:r w:rsidR="001002CA" w:rsidRPr="00F03760">
        <w:t xml:space="preserve"> по </w:t>
      </w:r>
      <w:r w:rsidR="4912029D" w:rsidRPr="00F03760">
        <w:t>ремонт</w:t>
      </w:r>
      <w:r w:rsidR="00224678" w:rsidRPr="00F03760">
        <w:t>у</w:t>
      </w:r>
      <w:r w:rsidR="4912029D" w:rsidRPr="00F03760">
        <w:t xml:space="preserve"> электрооборудования</w:t>
      </w:r>
      <w:r w:rsidR="00224678" w:rsidRPr="00F03760">
        <w:t xml:space="preserve"> </w:t>
      </w:r>
      <w:r w:rsidR="4912029D" w:rsidRPr="00F03760">
        <w:t>(ремонт</w:t>
      </w:r>
      <w:r w:rsidR="0062211C">
        <w:t>, з</w:t>
      </w:r>
      <w:r w:rsidR="4912029D" w:rsidRPr="00F03760">
        <w:t>амена обмоток электродвигателей, электроинструмента</w:t>
      </w:r>
      <w:r w:rsidR="004F40EF">
        <w:t xml:space="preserve"> и пр.</w:t>
      </w:r>
      <w:r w:rsidR="4912029D" w:rsidRPr="00F03760">
        <w:t xml:space="preserve">) </w:t>
      </w:r>
      <w:r w:rsidR="00224678" w:rsidRPr="00F03760">
        <w:t xml:space="preserve"> </w:t>
      </w:r>
      <w:r w:rsidR="0081453F" w:rsidRPr="00F03760">
        <w:t xml:space="preserve">производить </w:t>
      </w:r>
      <w:r w:rsidR="4912029D" w:rsidRPr="00F03760">
        <w:t xml:space="preserve">в течение </w:t>
      </w:r>
      <w:r w:rsidR="001D16ED">
        <w:t>2</w:t>
      </w:r>
      <w:r w:rsidR="4912029D" w:rsidRPr="00F03760">
        <w:t xml:space="preserve">0 календарных дней </w:t>
      </w:r>
      <w:proofErr w:type="gramStart"/>
      <w:r w:rsidR="4912029D" w:rsidRPr="00F03760">
        <w:t xml:space="preserve">с </w:t>
      </w:r>
      <w:r w:rsidR="00224678" w:rsidRPr="00F03760">
        <w:t xml:space="preserve">даты </w:t>
      </w:r>
      <w:r w:rsidR="4912029D" w:rsidRPr="00F03760">
        <w:t xml:space="preserve"> </w:t>
      </w:r>
      <w:r w:rsidR="00224678" w:rsidRPr="00F03760">
        <w:t>передачи</w:t>
      </w:r>
      <w:proofErr w:type="gramEnd"/>
      <w:r w:rsidR="00224678" w:rsidRPr="00F03760">
        <w:t xml:space="preserve"> </w:t>
      </w:r>
      <w:r w:rsidR="4912029D" w:rsidRPr="00F03760">
        <w:t xml:space="preserve"> оборудования в ремонт. </w:t>
      </w:r>
      <w:r w:rsidR="00224678" w:rsidRPr="00F03760">
        <w:t xml:space="preserve">Передача оборудования в ремонт оформляется актом приема-передачи. </w:t>
      </w:r>
    </w:p>
    <w:p w:rsidR="00845544" w:rsidRPr="00845544" w:rsidRDefault="00845544" w:rsidP="00845544">
      <w:pPr>
        <w:ind w:left="-346" w:right="119" w:firstLine="346"/>
        <w:jc w:val="both"/>
      </w:pPr>
      <w:r w:rsidRPr="00212225">
        <w:rPr>
          <w:b/>
          <w:bCs/>
        </w:rPr>
        <w:t>2.</w:t>
      </w:r>
      <w:r w:rsidRPr="00212225">
        <w:rPr>
          <w:b/>
        </w:rPr>
        <w:t>1.2</w:t>
      </w:r>
      <w:r w:rsidR="00212225" w:rsidRPr="00CD74FB">
        <w:rPr>
          <w:b/>
        </w:rPr>
        <w:t>.</w:t>
      </w:r>
      <w:r w:rsidRPr="00CD74FB">
        <w:rPr>
          <w:b/>
        </w:rPr>
        <w:t xml:space="preserve"> </w:t>
      </w:r>
      <w:r w:rsidRPr="00CD74FB">
        <w:t xml:space="preserve">Транспортировку электрооборудования </w:t>
      </w:r>
      <w:r w:rsidR="0052297D" w:rsidRPr="00CD74FB">
        <w:t>за пределы</w:t>
      </w:r>
      <w:r w:rsidR="00502D5D" w:rsidRPr="00CD74FB">
        <w:t xml:space="preserve"> </w:t>
      </w:r>
      <w:proofErr w:type="gramStart"/>
      <w:r w:rsidR="00502D5D" w:rsidRPr="00CD74FB">
        <w:t>г</w:t>
      </w:r>
      <w:proofErr w:type="gramEnd"/>
      <w:r w:rsidR="0052297D" w:rsidRPr="00CD74FB">
        <w:t>. Соль-Илецк</w:t>
      </w:r>
      <w:r w:rsidR="00502D5D" w:rsidRPr="00CD74FB">
        <w:t xml:space="preserve"> осуществляется </w:t>
      </w:r>
      <w:r w:rsidR="0052297D" w:rsidRPr="00CD74FB">
        <w:t xml:space="preserve"> </w:t>
      </w:r>
      <w:r w:rsidR="00502D5D" w:rsidRPr="00CD74FB">
        <w:t>«ИСПОЛНИТЕЛ</w:t>
      </w:r>
      <w:r w:rsidR="0052297D" w:rsidRPr="00CD74FB">
        <w:t>ЕМ</w:t>
      </w:r>
      <w:r w:rsidR="00502D5D" w:rsidRPr="00CD74FB">
        <w:t>»</w:t>
      </w:r>
    </w:p>
    <w:p w:rsidR="004D0521" w:rsidRPr="00F03760" w:rsidRDefault="006D719B" w:rsidP="00B239D1">
      <w:pPr>
        <w:ind w:left="-346" w:right="119"/>
        <w:jc w:val="both"/>
      </w:pPr>
      <w:r w:rsidRPr="00F03760">
        <w:rPr>
          <w:b/>
          <w:bCs/>
        </w:rPr>
        <w:t xml:space="preserve">      </w:t>
      </w:r>
      <w:r w:rsidR="004D0521" w:rsidRPr="00F03760">
        <w:rPr>
          <w:b/>
          <w:bCs/>
        </w:rPr>
        <w:t>2.1.</w:t>
      </w:r>
      <w:r w:rsidR="00212225">
        <w:rPr>
          <w:b/>
          <w:bCs/>
        </w:rPr>
        <w:t>3</w:t>
      </w:r>
      <w:r w:rsidR="004D0521" w:rsidRPr="00F03760">
        <w:rPr>
          <w:b/>
          <w:bCs/>
        </w:rPr>
        <w:t xml:space="preserve">. </w:t>
      </w:r>
      <w:r w:rsidR="004D0521" w:rsidRPr="00F03760">
        <w:t xml:space="preserve">В течение 5 календарных дней </w:t>
      </w:r>
      <w:proofErr w:type="gramStart"/>
      <w:r w:rsidR="004D0521" w:rsidRPr="00F03760">
        <w:t>с даты передачи</w:t>
      </w:r>
      <w:proofErr w:type="gramEnd"/>
      <w:r w:rsidR="004D0521" w:rsidRPr="00F03760">
        <w:t xml:space="preserve">  оборудования </w:t>
      </w:r>
      <w:r w:rsidR="004F40EF">
        <w:t>в</w:t>
      </w:r>
      <w:r w:rsidR="004D0521" w:rsidRPr="00F03760">
        <w:t xml:space="preserve"> ремонт, предоставлять </w:t>
      </w:r>
      <w:r w:rsidR="004D0521" w:rsidRPr="001D16ED">
        <w:rPr>
          <w:bCs/>
        </w:rPr>
        <w:t xml:space="preserve">«ЗАКАЗЧИКУ»  </w:t>
      </w:r>
      <w:r w:rsidR="004D0521" w:rsidRPr="001D16ED">
        <w:t>информацию</w:t>
      </w:r>
      <w:r w:rsidR="004D0521" w:rsidRPr="00F03760">
        <w:t xml:space="preserve"> о  возможности проведения ремонта.</w:t>
      </w:r>
    </w:p>
    <w:p w:rsidR="004D0521" w:rsidRPr="001D16ED" w:rsidRDefault="004D0521" w:rsidP="00B239D1">
      <w:pPr>
        <w:ind w:left="-346" w:right="119"/>
        <w:jc w:val="both"/>
      </w:pPr>
      <w:r w:rsidRPr="00F03760">
        <w:t xml:space="preserve">          В случае невозможности или нецелесообразности проведения работ по восстановлению работоспособности оборудования либо создающее невозможность ее завершения в указанный  срок, </w:t>
      </w:r>
      <w:r w:rsidRPr="001D16ED">
        <w:rPr>
          <w:bCs/>
        </w:rPr>
        <w:t>«ИСПОЛНИТЕЛЬ»</w:t>
      </w:r>
      <w:r w:rsidRPr="00F03760">
        <w:t xml:space="preserve"> обязуется немедленно  письменно </w:t>
      </w:r>
      <w:r w:rsidRPr="001D16ED">
        <w:t xml:space="preserve">уведомлять  </w:t>
      </w:r>
      <w:r w:rsidRPr="001D16ED">
        <w:rPr>
          <w:bCs/>
        </w:rPr>
        <w:t>«ЗАКАЗЧИКА»</w:t>
      </w:r>
      <w:r w:rsidRPr="001D16ED">
        <w:t xml:space="preserve"> и возвратить оборудование без проведения ремонта.</w:t>
      </w:r>
    </w:p>
    <w:p w:rsidR="00782349" w:rsidRPr="00F03760" w:rsidRDefault="006D719B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8E44BA" w:rsidRPr="00F03760">
        <w:rPr>
          <w:b/>
        </w:rPr>
        <w:t>2.1</w:t>
      </w:r>
      <w:r w:rsidR="00782349" w:rsidRPr="00F03760">
        <w:rPr>
          <w:b/>
        </w:rPr>
        <w:t>.</w:t>
      </w:r>
      <w:r w:rsidR="00212225">
        <w:rPr>
          <w:b/>
        </w:rPr>
        <w:t>4</w:t>
      </w:r>
      <w:r w:rsidR="00782349" w:rsidRPr="00F03760">
        <w:rPr>
          <w:b/>
        </w:rPr>
        <w:t>.</w:t>
      </w:r>
      <w:r w:rsidR="00782349" w:rsidRPr="00F03760">
        <w:t xml:space="preserve"> Обеспечить качество выполнения работ, своевременное устранение недостатков и дефектов, выявленных при приемке работ и в течение гарантийных обязательств.</w:t>
      </w:r>
    </w:p>
    <w:p w:rsidR="00782349" w:rsidRPr="00F03760" w:rsidRDefault="006D719B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8E44BA" w:rsidRPr="00F03760">
        <w:rPr>
          <w:b/>
        </w:rPr>
        <w:t>2.1</w:t>
      </w:r>
      <w:r w:rsidR="00782349" w:rsidRPr="00F03760">
        <w:rPr>
          <w:b/>
        </w:rPr>
        <w:t>.</w:t>
      </w:r>
      <w:r w:rsidR="00212225">
        <w:rPr>
          <w:b/>
        </w:rPr>
        <w:t>5</w:t>
      </w:r>
      <w:r w:rsidR="00782349" w:rsidRPr="00F03760">
        <w:rPr>
          <w:b/>
        </w:rPr>
        <w:t>.</w:t>
      </w:r>
      <w:r w:rsidR="00782349" w:rsidRPr="00F03760">
        <w:t xml:space="preserve"> Предоставить </w:t>
      </w:r>
      <w:r w:rsidR="00782349" w:rsidRPr="001D16ED">
        <w:rPr>
          <w:bCs/>
        </w:rPr>
        <w:t>«ЗАКАЗЧИКУ»</w:t>
      </w:r>
      <w:r w:rsidR="00782349" w:rsidRPr="00F03760">
        <w:rPr>
          <w:b/>
          <w:bCs/>
        </w:rPr>
        <w:t xml:space="preserve">   </w:t>
      </w:r>
      <w:r w:rsidR="00782349" w:rsidRPr="00F03760">
        <w:rPr>
          <w:bCs/>
        </w:rPr>
        <w:t>оформленные и подписанные акты   выполненных работ.</w:t>
      </w:r>
    </w:p>
    <w:p w:rsidR="00397239" w:rsidRPr="00F03760" w:rsidRDefault="4912029D" w:rsidP="00B239D1">
      <w:pPr>
        <w:ind w:left="-346" w:right="119"/>
        <w:jc w:val="both"/>
      </w:pPr>
      <w:r w:rsidRPr="00F03760">
        <w:rPr>
          <w:b/>
          <w:bCs/>
        </w:rPr>
        <w:t xml:space="preserve">     </w:t>
      </w:r>
      <w:r w:rsidR="00B239D1" w:rsidRPr="00F03760">
        <w:rPr>
          <w:b/>
          <w:bCs/>
        </w:rPr>
        <w:t xml:space="preserve"> </w:t>
      </w:r>
      <w:r w:rsidRPr="00F03760">
        <w:rPr>
          <w:b/>
          <w:bCs/>
        </w:rPr>
        <w:t>2.2.</w:t>
      </w:r>
      <w:r w:rsidR="00FD2BC9" w:rsidRPr="00F03760">
        <w:rPr>
          <w:b/>
          <w:bCs/>
        </w:rPr>
        <w:t xml:space="preserve"> </w:t>
      </w:r>
      <w:r w:rsidRPr="00F03760">
        <w:rPr>
          <w:b/>
          <w:bCs/>
        </w:rPr>
        <w:t>«</w:t>
      </w:r>
      <w:r w:rsidRPr="001D16ED">
        <w:rPr>
          <w:bCs/>
        </w:rPr>
        <w:t>ЗАКАЗЧИК»</w:t>
      </w:r>
      <w:r w:rsidRPr="00F03760">
        <w:rPr>
          <w:b/>
          <w:bCs/>
        </w:rPr>
        <w:t xml:space="preserve"> </w:t>
      </w:r>
      <w:r w:rsidRPr="00F03760">
        <w:t>обязуется:</w:t>
      </w:r>
    </w:p>
    <w:p w:rsidR="00397239" w:rsidRPr="00F03760" w:rsidRDefault="006D719B" w:rsidP="00B239D1">
      <w:pPr>
        <w:ind w:left="-346" w:right="119"/>
        <w:jc w:val="both"/>
        <w:rPr>
          <w:b/>
          <w:bCs/>
        </w:rPr>
      </w:pPr>
      <w:r w:rsidRPr="00F03760">
        <w:rPr>
          <w:b/>
          <w:bCs/>
        </w:rPr>
        <w:t xml:space="preserve">      </w:t>
      </w:r>
      <w:r w:rsidR="4912029D" w:rsidRPr="00F03760">
        <w:rPr>
          <w:b/>
          <w:bCs/>
        </w:rPr>
        <w:t xml:space="preserve">2.2.1. </w:t>
      </w:r>
      <w:r w:rsidR="009107DF" w:rsidRPr="00F03760">
        <w:rPr>
          <w:bCs/>
        </w:rPr>
        <w:t>Осуществить приемку выполненных работ</w:t>
      </w:r>
      <w:r w:rsidR="009107DF" w:rsidRPr="00F03760">
        <w:rPr>
          <w:b/>
          <w:bCs/>
        </w:rPr>
        <w:t xml:space="preserve"> </w:t>
      </w:r>
      <w:r w:rsidR="009107DF" w:rsidRPr="001D16ED">
        <w:rPr>
          <w:bCs/>
        </w:rPr>
        <w:t>«ИСПОЛНИТЕЛЕМ»</w:t>
      </w:r>
      <w:r w:rsidR="009107DF" w:rsidRPr="00F03760">
        <w:rPr>
          <w:b/>
          <w:bCs/>
        </w:rPr>
        <w:t xml:space="preserve"> </w:t>
      </w:r>
      <w:r w:rsidR="009107DF" w:rsidRPr="00F03760">
        <w:rPr>
          <w:bCs/>
        </w:rPr>
        <w:t>на условиях настоящего Договора</w:t>
      </w:r>
      <w:r w:rsidR="00782349" w:rsidRPr="00F03760">
        <w:rPr>
          <w:bCs/>
        </w:rPr>
        <w:t>.</w:t>
      </w:r>
      <w:r w:rsidR="009107DF" w:rsidRPr="00F03760">
        <w:rPr>
          <w:bCs/>
        </w:rPr>
        <w:t xml:space="preserve"> </w:t>
      </w:r>
      <w:r w:rsidR="009107DF" w:rsidRPr="00F03760">
        <w:rPr>
          <w:b/>
          <w:bCs/>
        </w:rPr>
        <w:t xml:space="preserve"> </w:t>
      </w:r>
    </w:p>
    <w:p w:rsidR="00397239" w:rsidRPr="00F03760" w:rsidRDefault="006D719B" w:rsidP="00B239D1">
      <w:pPr>
        <w:ind w:left="-346" w:right="119"/>
        <w:jc w:val="both"/>
      </w:pPr>
      <w:r w:rsidRPr="00F03760">
        <w:rPr>
          <w:b/>
          <w:bCs/>
        </w:rPr>
        <w:t xml:space="preserve">      </w:t>
      </w:r>
      <w:r w:rsidR="4912029D" w:rsidRPr="00F03760">
        <w:rPr>
          <w:b/>
          <w:bCs/>
        </w:rPr>
        <w:t>2.2.2.</w:t>
      </w:r>
      <w:r w:rsidR="4912029D" w:rsidRPr="00F03760">
        <w:t xml:space="preserve"> </w:t>
      </w:r>
      <w:r w:rsidR="00782349" w:rsidRPr="00F03760">
        <w:t xml:space="preserve">Оплатить </w:t>
      </w:r>
      <w:r w:rsidR="4912029D" w:rsidRPr="00F03760">
        <w:t xml:space="preserve">выполненную </w:t>
      </w:r>
      <w:r w:rsidR="4912029D" w:rsidRPr="001D16ED">
        <w:rPr>
          <w:bCs/>
        </w:rPr>
        <w:t xml:space="preserve">«ИСПОЛНИТЕЛЕМ» </w:t>
      </w:r>
      <w:r w:rsidR="4912029D" w:rsidRPr="001D16ED">
        <w:t>работу</w:t>
      </w:r>
      <w:r w:rsidR="4912029D" w:rsidRPr="00F03760">
        <w:t xml:space="preserve"> </w:t>
      </w:r>
      <w:r w:rsidR="00782349" w:rsidRPr="00F03760">
        <w:t xml:space="preserve"> в порядке и на условиях, определенных настоящим Договором. </w:t>
      </w:r>
    </w:p>
    <w:p w:rsidR="00397239" w:rsidRPr="00F03760" w:rsidRDefault="00397239" w:rsidP="00724C4C">
      <w:pPr>
        <w:ind w:left="-360"/>
        <w:rPr>
          <w:b/>
        </w:rPr>
      </w:pPr>
    </w:p>
    <w:p w:rsidR="005B35A2" w:rsidRPr="001D16ED" w:rsidRDefault="005B35A2" w:rsidP="0044701E">
      <w:pPr>
        <w:ind w:left="-360"/>
        <w:jc w:val="center"/>
        <w:rPr>
          <w:b/>
        </w:rPr>
      </w:pPr>
      <w:r w:rsidRPr="001D16ED">
        <w:rPr>
          <w:b/>
        </w:rPr>
        <w:t>3. ПРИЕМКА ВЫПОЛНЕННЫХ РАБОТ</w:t>
      </w:r>
    </w:p>
    <w:p w:rsidR="00F03760" w:rsidRPr="00F03760" w:rsidRDefault="00F03760" w:rsidP="0044701E">
      <w:pPr>
        <w:ind w:left="-360"/>
        <w:jc w:val="center"/>
      </w:pPr>
    </w:p>
    <w:p w:rsidR="005B35A2" w:rsidRPr="001D16ED" w:rsidRDefault="00EF02D1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5B35A2" w:rsidRPr="00F03760">
        <w:rPr>
          <w:b/>
        </w:rPr>
        <w:t>3.1</w:t>
      </w:r>
      <w:r w:rsidR="005B35A2" w:rsidRPr="00F03760">
        <w:t xml:space="preserve">. Приемка результата выполненных работ осуществляется на месте нахождения </w:t>
      </w:r>
      <w:r w:rsidR="005B35A2" w:rsidRPr="001D16ED">
        <w:rPr>
          <w:bCs/>
        </w:rPr>
        <w:t>«ЗАКАЗЧИКА»</w:t>
      </w:r>
      <w:r w:rsidR="005B35A2" w:rsidRPr="001D16ED">
        <w:t>.</w:t>
      </w:r>
    </w:p>
    <w:p w:rsidR="005B35A2" w:rsidRPr="00F03760" w:rsidRDefault="00EF02D1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5B35A2" w:rsidRPr="00F03760">
        <w:rPr>
          <w:b/>
        </w:rPr>
        <w:t>3.2.</w:t>
      </w:r>
      <w:r w:rsidR="005B35A2" w:rsidRPr="00F03760">
        <w:t xml:space="preserve"> </w:t>
      </w:r>
      <w:r w:rsidR="005B35A2" w:rsidRPr="001D16ED">
        <w:rPr>
          <w:bCs/>
        </w:rPr>
        <w:t>«ЗАКАЗЧИК»</w:t>
      </w:r>
      <w:r w:rsidR="005B35A2" w:rsidRPr="00F03760">
        <w:rPr>
          <w:b/>
          <w:bCs/>
        </w:rPr>
        <w:t xml:space="preserve"> </w:t>
      </w:r>
      <w:r w:rsidR="005B35A2" w:rsidRPr="00F03760">
        <w:t xml:space="preserve">обязан в срок, не более 5 рабочих дней с момента предъявления </w:t>
      </w:r>
      <w:r w:rsidR="005B35A2" w:rsidRPr="001D16ED">
        <w:t>«ИСПОЛНИТЕЛЕМ»</w:t>
      </w:r>
      <w:r w:rsidR="005B35A2" w:rsidRPr="00F03760">
        <w:t xml:space="preserve"> акта выполненных работ и доставки оборудования из ремонта, осмотреть и принять выполненную работу, а при обнаружении отступлений  от договора, ухудшающих  результат работы или иных недостатков в работе, немедленно заявить об этом </w:t>
      </w:r>
      <w:r w:rsidR="005B35A2" w:rsidRPr="001D16ED">
        <w:lastRenderedPageBreak/>
        <w:t>«ИСПОЛНИТЕЛЮ»</w:t>
      </w:r>
      <w:r w:rsidR="005B35A2" w:rsidRPr="00F03760">
        <w:t xml:space="preserve">, не подписывая акт выполненных работ. В течение 5  рабочих дней Стороны должны решить вопрос  о способах и сроках устранения недостатков, о чем должен быть составлен акт за подписью руководителей. </w:t>
      </w:r>
      <w:r w:rsidR="005B35A2" w:rsidRPr="001D16ED">
        <w:t>«ЗАКАЗЧИК»</w:t>
      </w:r>
      <w:r w:rsidR="005B35A2" w:rsidRPr="00F03760">
        <w:t xml:space="preserve"> производит приемку выполненных работ путем подписания акта выполненных работ.</w:t>
      </w:r>
    </w:p>
    <w:p w:rsidR="005B35A2" w:rsidRPr="001D16ED" w:rsidRDefault="00EF02D1" w:rsidP="00B239D1">
      <w:pPr>
        <w:ind w:left="-346" w:right="119"/>
        <w:jc w:val="both"/>
      </w:pPr>
      <w:r w:rsidRPr="00F03760">
        <w:rPr>
          <w:b/>
        </w:rPr>
        <w:t xml:space="preserve">      </w:t>
      </w:r>
      <w:r w:rsidR="005B35A2" w:rsidRPr="00F03760">
        <w:rPr>
          <w:b/>
        </w:rPr>
        <w:t xml:space="preserve">3.3. </w:t>
      </w:r>
      <w:r w:rsidR="005B35A2" w:rsidRPr="00F03760">
        <w:t xml:space="preserve">Результат выполненных работ считается принятым с момента утверждения акта   выполненных работ руководителем </w:t>
      </w:r>
      <w:r w:rsidR="005B35A2" w:rsidRPr="001D16ED">
        <w:t>«ЗАКАЗЧИКА».</w:t>
      </w:r>
    </w:p>
    <w:p w:rsidR="00183B58" w:rsidRPr="00F03760" w:rsidRDefault="00183B58" w:rsidP="00724C4C">
      <w:pPr>
        <w:ind w:left="-360"/>
        <w:rPr>
          <w:b/>
        </w:rPr>
      </w:pPr>
    </w:p>
    <w:p w:rsidR="00397239" w:rsidRPr="001D16ED" w:rsidRDefault="005B35A2" w:rsidP="0044701E">
      <w:pPr>
        <w:ind w:left="-360"/>
        <w:jc w:val="center"/>
        <w:rPr>
          <w:b/>
        </w:rPr>
      </w:pPr>
      <w:r w:rsidRPr="001D16ED">
        <w:rPr>
          <w:b/>
        </w:rPr>
        <w:t>4</w:t>
      </w:r>
      <w:r w:rsidR="4912029D" w:rsidRPr="001D16ED">
        <w:rPr>
          <w:b/>
        </w:rPr>
        <w:t>.</w:t>
      </w:r>
      <w:r w:rsidR="00AC17C7" w:rsidRPr="001D16ED">
        <w:rPr>
          <w:b/>
        </w:rPr>
        <w:t xml:space="preserve"> </w:t>
      </w:r>
      <w:r w:rsidR="4912029D" w:rsidRPr="001D16ED">
        <w:rPr>
          <w:b/>
        </w:rPr>
        <w:t>ЦЕНА РАБОТЫ И ПОРЯДОК ОПЛАТЫ</w:t>
      </w:r>
    </w:p>
    <w:p w:rsidR="00F03760" w:rsidRPr="00F03760" w:rsidRDefault="00F03760" w:rsidP="0044701E">
      <w:pPr>
        <w:ind w:left="-360"/>
        <w:jc w:val="center"/>
      </w:pPr>
    </w:p>
    <w:p w:rsidR="00C321B0" w:rsidRPr="00F03760" w:rsidRDefault="00EF02D1" w:rsidP="4912029D">
      <w:pPr>
        <w:ind w:left="-360"/>
        <w:jc w:val="both"/>
        <w:rPr>
          <w:spacing w:val="-1"/>
        </w:rPr>
      </w:pPr>
      <w:r w:rsidRPr="00F03760">
        <w:rPr>
          <w:b/>
          <w:bCs/>
          <w:spacing w:val="-1"/>
        </w:rPr>
        <w:t xml:space="preserve">      </w:t>
      </w:r>
      <w:r w:rsidR="005B35A2" w:rsidRPr="00F03760">
        <w:rPr>
          <w:b/>
          <w:bCs/>
          <w:spacing w:val="-1"/>
        </w:rPr>
        <w:t>4</w:t>
      </w:r>
      <w:r w:rsidR="00397239" w:rsidRPr="00F03760">
        <w:rPr>
          <w:b/>
          <w:bCs/>
          <w:spacing w:val="-1"/>
        </w:rPr>
        <w:t>.1.</w:t>
      </w:r>
      <w:r w:rsidR="00397239" w:rsidRPr="00F03760">
        <w:rPr>
          <w:spacing w:val="-1"/>
        </w:rPr>
        <w:t xml:space="preserve"> Ориентировочно стоимость работ по договору составляет</w:t>
      </w:r>
      <w:proofErr w:type="gramStart"/>
      <w:r w:rsidR="00397239" w:rsidRPr="00F03760">
        <w:rPr>
          <w:spacing w:val="-1"/>
        </w:rPr>
        <w:t xml:space="preserve"> </w:t>
      </w:r>
      <w:r w:rsidR="001D16ED">
        <w:rPr>
          <w:spacing w:val="-1"/>
        </w:rPr>
        <w:t>______________</w:t>
      </w:r>
      <w:r w:rsidR="00397239" w:rsidRPr="00F03760">
        <w:rPr>
          <w:spacing w:val="-1"/>
        </w:rPr>
        <w:t xml:space="preserve"> (</w:t>
      </w:r>
      <w:r w:rsidR="001D16ED">
        <w:rPr>
          <w:spacing w:val="-1"/>
        </w:rPr>
        <w:t>___________________)</w:t>
      </w:r>
      <w:r w:rsidR="00196994">
        <w:rPr>
          <w:spacing w:val="-1"/>
        </w:rPr>
        <w:t xml:space="preserve"> </w:t>
      </w:r>
      <w:proofErr w:type="gramEnd"/>
      <w:r w:rsidR="00196994" w:rsidRPr="00196994">
        <w:rPr>
          <w:spacing w:val="-1"/>
        </w:rPr>
        <w:t>рублей</w:t>
      </w:r>
      <w:r w:rsidR="00464C7D">
        <w:rPr>
          <w:spacing w:val="-1"/>
        </w:rPr>
        <w:t xml:space="preserve"> в год</w:t>
      </w:r>
      <w:bookmarkStart w:id="0" w:name="_GoBack"/>
      <w:bookmarkEnd w:id="0"/>
      <w:r w:rsidR="00196994" w:rsidRPr="00196994">
        <w:rPr>
          <w:spacing w:val="-1"/>
        </w:rPr>
        <w:t xml:space="preserve"> и включает в себя НДС (20 %)</w:t>
      </w:r>
      <w:r w:rsidR="00397239" w:rsidRPr="00F03760">
        <w:rPr>
          <w:spacing w:val="-1"/>
        </w:rPr>
        <w:t>.</w:t>
      </w:r>
    </w:p>
    <w:p w:rsidR="00397239" w:rsidRPr="00F03760" w:rsidRDefault="00EF02D1" w:rsidP="4912029D">
      <w:pPr>
        <w:ind w:left="-360"/>
        <w:jc w:val="both"/>
      </w:pPr>
      <w:r w:rsidRPr="00F03760">
        <w:rPr>
          <w:b/>
          <w:bCs/>
          <w:spacing w:val="-1"/>
        </w:rPr>
        <w:t xml:space="preserve">      </w:t>
      </w:r>
      <w:r w:rsidR="005B35A2" w:rsidRPr="00F03760">
        <w:rPr>
          <w:b/>
          <w:bCs/>
          <w:spacing w:val="-1"/>
        </w:rPr>
        <w:t>4</w:t>
      </w:r>
      <w:r w:rsidR="00C321B0" w:rsidRPr="00F03760">
        <w:rPr>
          <w:b/>
          <w:bCs/>
          <w:spacing w:val="-1"/>
        </w:rPr>
        <w:t>.</w:t>
      </w:r>
      <w:r w:rsidR="00C321B0" w:rsidRPr="00F03760">
        <w:rPr>
          <w:b/>
          <w:spacing w:val="-1"/>
        </w:rPr>
        <w:t>2.</w:t>
      </w:r>
      <w:r w:rsidR="00397239" w:rsidRPr="00F03760">
        <w:rPr>
          <w:spacing w:val="-1"/>
        </w:rPr>
        <w:t xml:space="preserve"> </w:t>
      </w:r>
      <w:r w:rsidR="00C321B0" w:rsidRPr="00F03760">
        <w:rPr>
          <w:spacing w:val="-1"/>
        </w:rPr>
        <w:t xml:space="preserve"> Стоимость работ  по настоящему Договору </w:t>
      </w:r>
      <w:r w:rsidR="000C4330" w:rsidRPr="00F03760">
        <w:rPr>
          <w:spacing w:val="-1"/>
        </w:rPr>
        <w:t xml:space="preserve">устанавливается </w:t>
      </w:r>
      <w:proofErr w:type="gramStart"/>
      <w:r w:rsidR="000C4330" w:rsidRPr="00F03760">
        <w:rPr>
          <w:spacing w:val="-1"/>
        </w:rPr>
        <w:t>согласно</w:t>
      </w:r>
      <w:proofErr w:type="gramEnd"/>
      <w:r w:rsidR="000C4330" w:rsidRPr="00F03760">
        <w:rPr>
          <w:spacing w:val="-1"/>
        </w:rPr>
        <w:t xml:space="preserve">  сметного расчета на выполнение указанных выше работ, </w:t>
      </w:r>
      <w:r w:rsidR="00397239" w:rsidRPr="00F03760">
        <w:rPr>
          <w:spacing w:val="-1"/>
        </w:rPr>
        <w:t xml:space="preserve"> </w:t>
      </w:r>
      <w:r w:rsidR="000C4330" w:rsidRPr="00F03760">
        <w:rPr>
          <w:spacing w:val="-1"/>
        </w:rPr>
        <w:t xml:space="preserve">согласованного сторонами, и указывается  в акте </w:t>
      </w:r>
      <w:r w:rsidR="00397239" w:rsidRPr="00F03760">
        <w:rPr>
          <w:spacing w:val="-1"/>
        </w:rPr>
        <w:t xml:space="preserve"> выполненных работ.</w:t>
      </w:r>
    </w:p>
    <w:p w:rsidR="00196994" w:rsidRDefault="00EF02D1" w:rsidP="00196994">
      <w:pPr>
        <w:ind w:left="-360"/>
        <w:jc w:val="both"/>
      </w:pPr>
      <w:r w:rsidRPr="00F03760">
        <w:rPr>
          <w:b/>
          <w:bCs/>
        </w:rPr>
        <w:t xml:space="preserve">     </w:t>
      </w:r>
      <w:r w:rsidR="005B35A2" w:rsidRPr="00F03760">
        <w:rPr>
          <w:b/>
          <w:bCs/>
        </w:rPr>
        <w:t>4</w:t>
      </w:r>
      <w:r w:rsidR="4912029D" w:rsidRPr="00F03760">
        <w:rPr>
          <w:b/>
          <w:bCs/>
        </w:rPr>
        <w:t xml:space="preserve">.3. </w:t>
      </w:r>
      <w:r w:rsidR="4912029D" w:rsidRPr="00F03760">
        <w:t xml:space="preserve">Оплата по настоящему договору производится </w:t>
      </w:r>
      <w:r w:rsidR="4912029D" w:rsidRPr="001D16ED">
        <w:rPr>
          <w:bCs/>
        </w:rPr>
        <w:t>«ЗАКАЗЧИКОМ»</w:t>
      </w:r>
      <w:r w:rsidR="4912029D" w:rsidRPr="00F03760">
        <w:t xml:space="preserve"> путем перечисления денежных средств на расчетный счет </w:t>
      </w:r>
      <w:r w:rsidR="4912029D" w:rsidRPr="001D16ED">
        <w:rPr>
          <w:bCs/>
        </w:rPr>
        <w:t>«ИСПОЛНИТЕЛЯ»</w:t>
      </w:r>
      <w:r w:rsidR="00273F84" w:rsidRPr="00F03760">
        <w:t xml:space="preserve">  </w:t>
      </w:r>
      <w:r w:rsidR="00626FE9" w:rsidRPr="00F03760">
        <w:t xml:space="preserve"> </w:t>
      </w:r>
      <w:r w:rsidR="00196994">
        <w:t>в течение</w:t>
      </w:r>
      <w:r w:rsidR="00D46958" w:rsidRPr="00F03760">
        <w:t xml:space="preserve">  </w:t>
      </w:r>
      <w:r w:rsidR="00196994">
        <w:t>15</w:t>
      </w:r>
      <w:r w:rsidR="00626FE9" w:rsidRPr="00F03760">
        <w:t xml:space="preserve"> (</w:t>
      </w:r>
      <w:r w:rsidR="00196994">
        <w:t>пятнадцати</w:t>
      </w:r>
      <w:r w:rsidR="00626FE9" w:rsidRPr="00F03760">
        <w:t>)</w:t>
      </w:r>
      <w:r w:rsidR="009D4DDA" w:rsidRPr="00F03760">
        <w:t xml:space="preserve"> банковских дней  </w:t>
      </w:r>
      <w:r w:rsidR="00304C6E" w:rsidRPr="00F03760">
        <w:t xml:space="preserve"> </w:t>
      </w:r>
      <w:r w:rsidR="009D4DDA" w:rsidRPr="00F03760">
        <w:t xml:space="preserve"> </w:t>
      </w:r>
      <w:r w:rsidR="001002CA" w:rsidRPr="00F03760">
        <w:t xml:space="preserve">после получения </w:t>
      </w:r>
      <w:r w:rsidR="0081453F" w:rsidRPr="00F03760">
        <w:t xml:space="preserve"> </w:t>
      </w:r>
      <w:r w:rsidR="4912029D" w:rsidRPr="00F03760">
        <w:t xml:space="preserve"> </w:t>
      </w:r>
      <w:r w:rsidR="00D46958" w:rsidRPr="00F03760">
        <w:rPr>
          <w:bCs/>
        </w:rPr>
        <w:t>оригинал</w:t>
      </w:r>
      <w:r w:rsidR="00273F84" w:rsidRPr="00F03760">
        <w:rPr>
          <w:bCs/>
        </w:rPr>
        <w:t>ов</w:t>
      </w:r>
      <w:r w:rsidR="00D46958" w:rsidRPr="00F03760">
        <w:rPr>
          <w:b/>
          <w:bCs/>
        </w:rPr>
        <w:t xml:space="preserve"> </w:t>
      </w:r>
      <w:r w:rsidR="00273F84" w:rsidRPr="00F03760">
        <w:rPr>
          <w:b/>
          <w:bCs/>
        </w:rPr>
        <w:t xml:space="preserve"> </w:t>
      </w:r>
      <w:r w:rsidR="00273F84" w:rsidRPr="00F03760">
        <w:rPr>
          <w:bCs/>
        </w:rPr>
        <w:t>счета-фактуры и</w:t>
      </w:r>
      <w:r w:rsidR="00273F84" w:rsidRPr="00F03760">
        <w:rPr>
          <w:b/>
          <w:bCs/>
        </w:rPr>
        <w:t xml:space="preserve"> </w:t>
      </w:r>
      <w:r w:rsidR="001002CA" w:rsidRPr="00F03760">
        <w:rPr>
          <w:bCs/>
        </w:rPr>
        <w:t>подписанного сторонами</w:t>
      </w:r>
      <w:r w:rsidR="001002CA" w:rsidRPr="00F03760">
        <w:rPr>
          <w:b/>
          <w:bCs/>
        </w:rPr>
        <w:t xml:space="preserve"> </w:t>
      </w:r>
      <w:r w:rsidR="00626FE9" w:rsidRPr="00F03760">
        <w:t>акта  выполненных работ.</w:t>
      </w:r>
      <w:r w:rsidR="00196994" w:rsidRPr="00196994">
        <w:t xml:space="preserve"> </w:t>
      </w:r>
    </w:p>
    <w:p w:rsidR="00196994" w:rsidRDefault="00196994" w:rsidP="00196994">
      <w:pPr>
        <w:ind w:left="-360" w:firstLine="360"/>
        <w:jc w:val="both"/>
      </w:pPr>
      <w:r w:rsidRPr="00196994">
        <w:rPr>
          <w:b/>
        </w:rPr>
        <w:t>4.4.</w:t>
      </w:r>
      <w:r>
        <w:t xml:space="preserve"> Оригинал счета-фактуры должен быть подписан руководителем </w:t>
      </w:r>
      <w:r w:rsidR="0088225B">
        <w:t>«ИСПОЛНИТЕЛЯ</w:t>
      </w:r>
      <w:r w:rsidR="0088225B" w:rsidRPr="0088225B">
        <w:t xml:space="preserve">» </w:t>
      </w:r>
      <w:r>
        <w:t xml:space="preserve">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счета-фактуры иными лицами, образцы их подписей, а также полномочия по подписанию счета-фактуры, должны быть подтверждены доверенностью. В случае предоставления счета-фактуры с нарушением данного условия, счет-фактура считается не предоставленным.</w:t>
      </w:r>
    </w:p>
    <w:p w:rsidR="00D677E9" w:rsidRPr="00F03760" w:rsidRDefault="00196994" w:rsidP="0034158C">
      <w:pPr>
        <w:ind w:left="-360" w:firstLine="360"/>
        <w:jc w:val="both"/>
      </w:pPr>
      <w:r w:rsidRPr="00196994">
        <w:rPr>
          <w:b/>
        </w:rPr>
        <w:t>4.5.</w:t>
      </w:r>
      <w:r>
        <w:t xml:space="preserve"> </w:t>
      </w:r>
      <w:r w:rsidR="0088225B">
        <w:t>«ИСПОЛНИТЕЛЬ</w:t>
      </w:r>
      <w:r w:rsidR="0088225B" w:rsidRPr="0088225B">
        <w:t xml:space="preserve">» </w:t>
      </w:r>
      <w:r>
        <w:t xml:space="preserve"> гарантирует возмещение в полном объёме убытков </w:t>
      </w:r>
      <w:r w:rsidR="0088225B" w:rsidRPr="0088225B">
        <w:t>«ЗАКАЗЧИК</w:t>
      </w:r>
      <w:r w:rsidR="0088225B">
        <w:t>А»</w:t>
      </w:r>
      <w:r>
        <w:t xml:space="preserve">, возникших в результате отказа налогового органа в возмещении заявленных </w:t>
      </w:r>
      <w:r w:rsidR="0088225B" w:rsidRPr="0088225B">
        <w:t xml:space="preserve">«ЗАКАЗЧИКОМ» </w:t>
      </w:r>
      <w:r>
        <w:t xml:space="preserve">сумм НДС, по причине неуплаты НДС в бюджет </w:t>
      </w:r>
      <w:r w:rsidR="0088225B">
        <w:t>«ИСПОЛНИТЕЛЕМ</w:t>
      </w:r>
      <w:r w:rsidR="0088225B" w:rsidRPr="0088225B">
        <w:t>»</w:t>
      </w:r>
      <w:r w:rsidR="0088225B">
        <w:t>.</w:t>
      </w:r>
      <w:r>
        <w:t xml:space="preserve"> Возмещение убытков производится в течение 30 (тридцати) дней с момента выставления или направления </w:t>
      </w:r>
      <w:r w:rsidR="0088225B" w:rsidRPr="0088225B">
        <w:t xml:space="preserve">«ЗАКАЗЧИКОМ»  </w:t>
      </w:r>
      <w:r>
        <w:t xml:space="preserve">счёта и расчёта убытков. К расчёту убытков, понесённых </w:t>
      </w:r>
      <w:r w:rsidR="0088225B">
        <w:t>«ЗАКАЗЧИКОМ»</w:t>
      </w:r>
      <w:r>
        <w:t xml:space="preserve">, должна быть приложена выписка из решения налогового органа «Об отказе в возмещении сумм налога на добавленную </w:t>
      </w:r>
      <w:r w:rsidR="009D11B3">
        <w:t>стоимость».</w:t>
      </w:r>
    </w:p>
    <w:p w:rsidR="00EF02D1" w:rsidRPr="00F03760" w:rsidRDefault="00EF02D1" w:rsidP="00B40877">
      <w:pPr>
        <w:ind w:left="-360"/>
        <w:jc w:val="both"/>
      </w:pPr>
    </w:p>
    <w:p w:rsidR="00397239" w:rsidRPr="001D16ED" w:rsidRDefault="00EF02D1" w:rsidP="005B35A2">
      <w:pPr>
        <w:ind w:left="-360"/>
        <w:jc w:val="center"/>
        <w:rPr>
          <w:b/>
        </w:rPr>
      </w:pPr>
      <w:r w:rsidRPr="001D16ED">
        <w:rPr>
          <w:b/>
        </w:rPr>
        <w:t>5</w:t>
      </w:r>
      <w:r w:rsidR="4912029D" w:rsidRPr="001D16ED">
        <w:rPr>
          <w:b/>
        </w:rPr>
        <w:t>.</w:t>
      </w:r>
      <w:r w:rsidR="00AC17C7" w:rsidRPr="001D16ED">
        <w:rPr>
          <w:b/>
        </w:rPr>
        <w:t xml:space="preserve"> </w:t>
      </w:r>
      <w:r w:rsidR="4912029D" w:rsidRPr="001D16ED">
        <w:rPr>
          <w:b/>
        </w:rPr>
        <w:t>ГАРАНТИЙНЫЕ ОБЯЗАТЕЛЬСТВА</w:t>
      </w:r>
    </w:p>
    <w:p w:rsidR="00F03760" w:rsidRPr="00F03760" w:rsidRDefault="00F03760" w:rsidP="005B35A2">
      <w:pPr>
        <w:ind w:left="-360"/>
        <w:jc w:val="center"/>
      </w:pPr>
    </w:p>
    <w:p w:rsidR="00397239" w:rsidRPr="00F03760" w:rsidRDefault="00CB6DA0" w:rsidP="00724C4C">
      <w:pPr>
        <w:ind w:left="-360"/>
        <w:jc w:val="both"/>
      </w:pPr>
      <w:r w:rsidRPr="00F03760">
        <w:rPr>
          <w:b/>
          <w:bCs/>
        </w:rPr>
        <w:t xml:space="preserve"> </w:t>
      </w:r>
      <w:r w:rsidR="00EF02D1" w:rsidRPr="00F03760">
        <w:rPr>
          <w:b/>
          <w:bCs/>
        </w:rPr>
        <w:t xml:space="preserve">     5</w:t>
      </w:r>
      <w:r w:rsidR="4912029D" w:rsidRPr="00F03760">
        <w:rPr>
          <w:b/>
          <w:bCs/>
        </w:rPr>
        <w:t xml:space="preserve">.1. </w:t>
      </w:r>
      <w:r w:rsidR="4912029D" w:rsidRPr="001D16ED">
        <w:rPr>
          <w:bCs/>
        </w:rPr>
        <w:t>«ИСПОЛНИТЕЛЬ»</w:t>
      </w:r>
      <w:r w:rsidR="4912029D" w:rsidRPr="00F03760">
        <w:rPr>
          <w:b/>
          <w:bCs/>
        </w:rPr>
        <w:t xml:space="preserve"> </w:t>
      </w:r>
      <w:r w:rsidR="4912029D" w:rsidRPr="00F03760">
        <w:t xml:space="preserve">гарантирует исправную работу отремонтированного оборудования в течение 3-х месяцев с момента выдачи отремонтированного оборудования при условии соблюдения </w:t>
      </w:r>
      <w:r w:rsidR="4912029D" w:rsidRPr="001D16ED">
        <w:rPr>
          <w:bCs/>
        </w:rPr>
        <w:t>«ЗАКАЗЧИКОМ»</w:t>
      </w:r>
      <w:r w:rsidR="4912029D" w:rsidRPr="00F03760">
        <w:rPr>
          <w:b/>
          <w:bCs/>
        </w:rPr>
        <w:t xml:space="preserve"> </w:t>
      </w:r>
      <w:r w:rsidR="4912029D" w:rsidRPr="00F03760">
        <w:t xml:space="preserve">правил транспортировки, хранения, монтажа и эксплуатации оборудования. В случае выхода из строя оборудования в течение гарантийного срока, </w:t>
      </w:r>
      <w:r w:rsidR="4912029D" w:rsidRPr="001D16ED">
        <w:rPr>
          <w:bCs/>
        </w:rPr>
        <w:t>«ИСПОЛНИТЕЛЬ»</w:t>
      </w:r>
      <w:r w:rsidR="4912029D" w:rsidRPr="00F03760">
        <w:rPr>
          <w:b/>
          <w:bCs/>
        </w:rPr>
        <w:t xml:space="preserve"> </w:t>
      </w:r>
      <w:r w:rsidR="4912029D" w:rsidRPr="00F03760">
        <w:t xml:space="preserve">обязуется произвести  его ремонт за свой счет в течение четырнадцати календарных дней </w:t>
      </w:r>
      <w:proofErr w:type="gramStart"/>
      <w:r w:rsidR="4912029D" w:rsidRPr="00F03760">
        <w:t xml:space="preserve">с </w:t>
      </w:r>
      <w:r w:rsidR="005B35A2" w:rsidRPr="00F03760">
        <w:t>даты</w:t>
      </w:r>
      <w:r w:rsidR="4912029D" w:rsidRPr="00F03760">
        <w:t xml:space="preserve"> получения</w:t>
      </w:r>
      <w:proofErr w:type="gramEnd"/>
      <w:r w:rsidR="4912029D" w:rsidRPr="00F03760">
        <w:t xml:space="preserve"> </w:t>
      </w:r>
      <w:r w:rsidR="009107DF" w:rsidRPr="00F03760">
        <w:t xml:space="preserve"> письменного </w:t>
      </w:r>
      <w:r w:rsidR="4912029D" w:rsidRPr="00F03760">
        <w:t xml:space="preserve">уведомления от </w:t>
      </w:r>
      <w:r w:rsidR="4912029D" w:rsidRPr="001D16ED">
        <w:rPr>
          <w:bCs/>
        </w:rPr>
        <w:t>«ЗАКАЗЧИКА»</w:t>
      </w:r>
      <w:r w:rsidR="4912029D" w:rsidRPr="00F03760">
        <w:t>.</w:t>
      </w:r>
    </w:p>
    <w:p w:rsidR="00397239" w:rsidRPr="00F03760" w:rsidRDefault="00397239" w:rsidP="00724C4C">
      <w:pPr>
        <w:ind w:left="-360"/>
      </w:pPr>
    </w:p>
    <w:p w:rsidR="00397239" w:rsidRPr="001D16ED" w:rsidRDefault="00EF02D1" w:rsidP="0044701E">
      <w:pPr>
        <w:ind w:left="-360"/>
        <w:jc w:val="center"/>
        <w:rPr>
          <w:b/>
        </w:rPr>
      </w:pPr>
      <w:r w:rsidRPr="001D16ED">
        <w:rPr>
          <w:b/>
        </w:rPr>
        <w:t>6</w:t>
      </w:r>
      <w:r w:rsidR="4912029D" w:rsidRPr="001D16ED">
        <w:rPr>
          <w:b/>
        </w:rPr>
        <w:t>.</w:t>
      </w:r>
      <w:r w:rsidR="00AC17C7" w:rsidRPr="001D16ED">
        <w:rPr>
          <w:b/>
        </w:rPr>
        <w:t xml:space="preserve"> </w:t>
      </w:r>
      <w:r w:rsidR="4912029D" w:rsidRPr="001D16ED">
        <w:rPr>
          <w:b/>
        </w:rPr>
        <w:t>ОТВЕТСТВЕННОСТЬ  СТОРОН</w:t>
      </w:r>
    </w:p>
    <w:p w:rsidR="00F03760" w:rsidRPr="00F03760" w:rsidRDefault="00F03760" w:rsidP="0044701E">
      <w:pPr>
        <w:ind w:left="-360"/>
        <w:jc w:val="center"/>
        <w:rPr>
          <w:b/>
          <w:bCs/>
          <w:i/>
          <w:iCs/>
        </w:rPr>
      </w:pPr>
    </w:p>
    <w:p w:rsidR="00397239" w:rsidRPr="00F03760" w:rsidRDefault="00EF02D1" w:rsidP="00785B06">
      <w:pPr>
        <w:ind w:left="-360"/>
        <w:jc w:val="both"/>
        <w:outlineLvl w:val="0"/>
      </w:pPr>
      <w:r w:rsidRPr="00F03760">
        <w:rPr>
          <w:b/>
          <w:bCs/>
        </w:rPr>
        <w:t xml:space="preserve">      6</w:t>
      </w:r>
      <w:r w:rsidR="4912029D" w:rsidRPr="00F03760">
        <w:rPr>
          <w:b/>
          <w:bCs/>
        </w:rPr>
        <w:t xml:space="preserve">.1. </w:t>
      </w:r>
      <w:r w:rsidR="4912029D" w:rsidRPr="00F03760">
        <w:t>В случае неисполнения, либо ненадлежащего исполнения условий настоящего договора стороны несут ответственность в соответствии с действующим Законодательством Российской Федерации.</w:t>
      </w:r>
    </w:p>
    <w:p w:rsidR="00397239" w:rsidRPr="00F03760" w:rsidRDefault="00EF02D1" w:rsidP="00785B06">
      <w:pPr>
        <w:ind w:left="-360"/>
        <w:jc w:val="both"/>
        <w:outlineLvl w:val="0"/>
      </w:pPr>
      <w:r w:rsidRPr="00F03760">
        <w:rPr>
          <w:b/>
          <w:bCs/>
        </w:rPr>
        <w:t xml:space="preserve">      6</w:t>
      </w:r>
      <w:r w:rsidR="4912029D" w:rsidRPr="00F03760">
        <w:rPr>
          <w:b/>
          <w:bCs/>
        </w:rPr>
        <w:t>.2.</w:t>
      </w:r>
      <w:r w:rsidR="4912029D" w:rsidRPr="00F03760">
        <w:t xml:space="preserve"> За нарушение срока выполнения работ </w:t>
      </w:r>
      <w:r w:rsidR="4912029D" w:rsidRPr="001D16ED">
        <w:t>«</w:t>
      </w:r>
      <w:r w:rsidR="4912029D" w:rsidRPr="001D16ED">
        <w:rPr>
          <w:bCs/>
        </w:rPr>
        <w:t>ЗАКАЗЧИК»</w:t>
      </w:r>
      <w:r w:rsidR="4912029D" w:rsidRPr="00F03760">
        <w:rPr>
          <w:b/>
          <w:bCs/>
        </w:rPr>
        <w:t xml:space="preserve"> </w:t>
      </w:r>
      <w:r w:rsidR="4912029D" w:rsidRPr="00F03760">
        <w:t xml:space="preserve">вправе предъявить </w:t>
      </w:r>
      <w:r w:rsidR="4912029D" w:rsidRPr="001D16ED">
        <w:rPr>
          <w:bCs/>
        </w:rPr>
        <w:t>«ИСПОЛНИТЕЛЮ»</w:t>
      </w:r>
      <w:r w:rsidR="0076384B" w:rsidRPr="00F03760">
        <w:t xml:space="preserve"> штраф в размере 0,1</w:t>
      </w:r>
      <w:r w:rsidR="4912029D" w:rsidRPr="00F03760">
        <w:t>% от  суммы причитающегося платежа за каждый день просрочки.</w:t>
      </w:r>
    </w:p>
    <w:p w:rsidR="00397239" w:rsidRPr="00F03760" w:rsidRDefault="4912029D" w:rsidP="00FB6BCB">
      <w:pPr>
        <w:ind w:left="-360"/>
        <w:jc w:val="both"/>
        <w:outlineLvl w:val="0"/>
      </w:pPr>
      <w:r w:rsidRPr="00F03760">
        <w:t>Указанные правила также применяются в случае нарушения сроков выполнения гарантийных обязательств по настоящему договору.</w:t>
      </w:r>
    </w:p>
    <w:p w:rsidR="00397239" w:rsidRPr="00F03760" w:rsidRDefault="00EF02D1" w:rsidP="00F250C4">
      <w:pPr>
        <w:ind w:left="-360"/>
        <w:jc w:val="both"/>
        <w:outlineLvl w:val="0"/>
      </w:pPr>
      <w:r w:rsidRPr="00F03760">
        <w:rPr>
          <w:b/>
          <w:bCs/>
        </w:rPr>
        <w:t xml:space="preserve">      6</w:t>
      </w:r>
      <w:r w:rsidR="4912029D" w:rsidRPr="00F03760">
        <w:rPr>
          <w:b/>
          <w:bCs/>
        </w:rPr>
        <w:t xml:space="preserve">.3. </w:t>
      </w:r>
      <w:r w:rsidR="4912029D" w:rsidRPr="00F03760">
        <w:t xml:space="preserve">В случае нарушения срока проведения расчета за выполненные работы </w:t>
      </w:r>
      <w:r w:rsidR="4912029D" w:rsidRPr="001D16ED">
        <w:rPr>
          <w:bCs/>
        </w:rPr>
        <w:t>«ИСПОЛНИТЕЛЬ»</w:t>
      </w:r>
      <w:r w:rsidR="4912029D" w:rsidRPr="00F03760">
        <w:t xml:space="preserve"> вправе предъявить </w:t>
      </w:r>
      <w:r w:rsidR="4912029D" w:rsidRPr="001D16ED">
        <w:rPr>
          <w:bCs/>
        </w:rPr>
        <w:t>«ЗАКАЗЧИКУ»</w:t>
      </w:r>
      <w:r w:rsidR="0076384B" w:rsidRPr="00F03760">
        <w:t xml:space="preserve"> штраф в размере 0,1</w:t>
      </w:r>
      <w:r w:rsidR="4912029D" w:rsidRPr="00F03760">
        <w:t xml:space="preserve">% от суммы причитающегося платежа за каждый день просрочки.  В случае нарушения срока выполнения </w:t>
      </w:r>
      <w:r w:rsidR="4912029D" w:rsidRPr="00F03760">
        <w:lastRenderedPageBreak/>
        <w:t>работ, выполнения работ с нарушением условий о качестве и т.п., настоящий пункт не применяется.</w:t>
      </w:r>
    </w:p>
    <w:p w:rsidR="00397239" w:rsidRPr="00F03760" w:rsidRDefault="00EF02D1" w:rsidP="002E55CC">
      <w:pPr>
        <w:ind w:left="-360"/>
        <w:jc w:val="both"/>
        <w:outlineLvl w:val="0"/>
      </w:pPr>
      <w:r w:rsidRPr="00F03760">
        <w:rPr>
          <w:b/>
          <w:bCs/>
        </w:rPr>
        <w:t xml:space="preserve">      6</w:t>
      </w:r>
      <w:r w:rsidR="4912029D" w:rsidRPr="00F03760">
        <w:rPr>
          <w:b/>
          <w:bCs/>
        </w:rPr>
        <w:t>.4</w:t>
      </w:r>
      <w:r w:rsidR="4912029D" w:rsidRPr="00F03760">
        <w:t>. Стороны договорились, что предпримут все возможное для разрешения споров, возникающих из настоящего Договора или в связи с ним, путем переговоров.</w:t>
      </w:r>
    </w:p>
    <w:p w:rsidR="00397239" w:rsidRPr="00F03760" w:rsidRDefault="00EF02D1" w:rsidP="002E55CC">
      <w:pPr>
        <w:ind w:left="-360"/>
        <w:jc w:val="both"/>
        <w:outlineLvl w:val="0"/>
      </w:pPr>
      <w:r w:rsidRPr="00F03760">
        <w:rPr>
          <w:b/>
          <w:bCs/>
        </w:rPr>
        <w:t xml:space="preserve">      6</w:t>
      </w:r>
      <w:r w:rsidR="4912029D" w:rsidRPr="00F03760">
        <w:rPr>
          <w:b/>
          <w:bCs/>
        </w:rPr>
        <w:t>.5</w:t>
      </w:r>
      <w:r w:rsidR="4912029D" w:rsidRPr="00F03760">
        <w:t>. Претензионный (досудебный) порядок урегулирования споров по настоящему Договору является обязательным.</w:t>
      </w:r>
    </w:p>
    <w:p w:rsidR="00397239" w:rsidRDefault="00EF02D1" w:rsidP="00EF02D1">
      <w:pPr>
        <w:ind w:left="-360" w:firstLine="76"/>
        <w:jc w:val="both"/>
        <w:outlineLvl w:val="0"/>
      </w:pPr>
      <w:r w:rsidRPr="00F03760">
        <w:rPr>
          <w:b/>
          <w:bCs/>
        </w:rPr>
        <w:t xml:space="preserve">     6</w:t>
      </w:r>
      <w:r w:rsidR="4912029D" w:rsidRPr="00F03760">
        <w:rPr>
          <w:b/>
          <w:bCs/>
        </w:rPr>
        <w:t xml:space="preserve">.6. </w:t>
      </w:r>
      <w:r w:rsidR="4912029D" w:rsidRPr="00F03760">
        <w:t>Неурегулированные споры и разногласия по настоящему договору разрешаются в Арбитражном суде Оренбургской области.</w:t>
      </w:r>
    </w:p>
    <w:p w:rsidR="00892850" w:rsidRPr="00892850" w:rsidRDefault="00892850" w:rsidP="00892850">
      <w:pPr>
        <w:pStyle w:val="af2"/>
        <w:widowControl w:val="0"/>
        <w:numPr>
          <w:ilvl w:val="1"/>
          <w:numId w:val="9"/>
        </w:numPr>
        <w:ind w:left="-284" w:firstLine="284"/>
        <w:jc w:val="both"/>
        <w:rPr>
          <w:kern w:val="1"/>
        </w:rPr>
      </w:pPr>
      <w:r w:rsidRPr="00892850">
        <w:rPr>
          <w:kern w:val="1"/>
        </w:rPr>
        <w:t xml:space="preserve">В случае нарушения работниками Исполнителя пропускного и </w:t>
      </w:r>
      <w:proofErr w:type="spellStart"/>
      <w:r w:rsidRPr="00892850">
        <w:rPr>
          <w:kern w:val="1"/>
        </w:rPr>
        <w:t>внутриобъектового</w:t>
      </w:r>
      <w:proofErr w:type="spellEnd"/>
      <w:r w:rsidRPr="00892850">
        <w:rPr>
          <w:kern w:val="1"/>
        </w:rPr>
        <w:t xml:space="preserve"> режима Заказчика, в части требований предъявляемых к подрядным организациям на территории предприятия во время проведения работ, с Исполнителя может быть взыскан штраф. Конкретный перечень нарушений и суммы штрафных санкций по ним указаны в Приложении №</w:t>
      </w:r>
      <w:r>
        <w:rPr>
          <w:kern w:val="1"/>
        </w:rPr>
        <w:t>2</w:t>
      </w:r>
      <w:r w:rsidRPr="00892850">
        <w:rPr>
          <w:kern w:val="1"/>
        </w:rPr>
        <w:t xml:space="preserve"> к настоящему договору.</w:t>
      </w:r>
    </w:p>
    <w:p w:rsidR="00892850" w:rsidRPr="00F03760" w:rsidRDefault="00892850" w:rsidP="00892850">
      <w:pPr>
        <w:ind w:left="-360" w:firstLine="360"/>
        <w:jc w:val="both"/>
        <w:outlineLvl w:val="0"/>
      </w:pPr>
    </w:p>
    <w:p w:rsidR="00397239" w:rsidRDefault="00397239" w:rsidP="00724C4C">
      <w:pPr>
        <w:ind w:left="-360"/>
        <w:outlineLvl w:val="0"/>
      </w:pPr>
    </w:p>
    <w:p w:rsidR="0085095A" w:rsidRDefault="0085095A" w:rsidP="0034158C">
      <w:pPr>
        <w:pStyle w:val="af"/>
        <w:spacing w:after="0"/>
        <w:ind w:left="-284" w:right="-2" w:firstLine="425"/>
        <w:jc w:val="center"/>
        <w:rPr>
          <w:b/>
        </w:rPr>
      </w:pPr>
      <w:bookmarkStart w:id="1" w:name="OLE_LINK1"/>
      <w:r>
        <w:rPr>
          <w:b/>
        </w:rPr>
        <w:t>7</w:t>
      </w:r>
      <w:r w:rsidRPr="00C57639">
        <w:rPr>
          <w:b/>
        </w:rPr>
        <w:t>. АНТИКОРРУПЦИОННЫЕ УСЛОВИЯ</w:t>
      </w:r>
    </w:p>
    <w:p w:rsidR="0034158C" w:rsidRPr="00C57639" w:rsidRDefault="0034158C" w:rsidP="0034158C">
      <w:pPr>
        <w:pStyle w:val="af"/>
        <w:spacing w:after="0"/>
        <w:ind w:left="-284" w:right="-2" w:firstLine="425"/>
        <w:jc w:val="center"/>
        <w:rPr>
          <w:b/>
        </w:rPr>
      </w:pPr>
    </w:p>
    <w:p w:rsidR="0085095A" w:rsidRPr="00C57639" w:rsidRDefault="0085095A" w:rsidP="0034158C">
      <w:pPr>
        <w:pStyle w:val="af"/>
        <w:spacing w:after="0"/>
        <w:ind w:left="-284" w:right="-2" w:firstLine="284"/>
        <w:jc w:val="both"/>
      </w:pPr>
      <w:r w:rsidRPr="0085095A">
        <w:rPr>
          <w:b/>
        </w:rPr>
        <w:t>7.1.</w:t>
      </w:r>
      <w:r w:rsidRPr="00C57639">
        <w:t xml:space="preserve"> </w:t>
      </w:r>
      <w:proofErr w:type="gramStart"/>
      <w:r w:rsidRPr="00C57639">
        <w:t>Стороны в рамках всех договорных отношений, возник</w:t>
      </w:r>
      <w:r>
        <w:t>ших с момента заключения Догово</w:t>
      </w:r>
      <w:r w:rsidRPr="00C57639">
        <w:t xml:space="preserve">ра, соблюдают </w:t>
      </w:r>
      <w:proofErr w:type="spellStart"/>
      <w:r w:rsidRPr="00C57639">
        <w:t>антикоррупционное</w:t>
      </w:r>
      <w:proofErr w:type="spellEnd"/>
      <w:r w:rsidRPr="00C57639">
        <w:t xml:space="preserve"> законодательство РФ, обеспечивают со своей стороны и со стороны своих </w:t>
      </w:r>
      <w:proofErr w:type="spellStart"/>
      <w:r w:rsidRPr="00C57639">
        <w:t>аффилированных</w:t>
      </w:r>
      <w:proofErr w:type="spellEnd"/>
      <w:r w:rsidRPr="00C57639">
        <w:t xml:space="preserve"> лиц, работников, сотрудников запрет действий, квалифицируемых законодательством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</w:t>
      </w:r>
      <w:proofErr w:type="gramEnd"/>
      <w:r w:rsidRPr="00C57639">
        <w:t>, о противодействии легализации (отмыванию) доходов, полученных преступным путем, в том числе, но не ограничиваясь: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C57639">
        <w:t>- запрет предложения или представления, а так же запрет давать согласие на предложение или представление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C57639">
        <w:t>- 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C57639">
        <w:t xml:space="preserve"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</w:t>
      </w:r>
      <w:proofErr w:type="gramStart"/>
      <w:r w:rsidRPr="00C57639">
        <w:t>но</w:t>
      </w:r>
      <w:proofErr w:type="gramEnd"/>
      <w:r w:rsidRPr="00C57639">
        <w:t xml:space="preserve">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85095A">
        <w:rPr>
          <w:b/>
        </w:rPr>
        <w:t>7.2.</w:t>
      </w:r>
      <w:r w:rsidRPr="005F5627">
        <w:t xml:space="preserve"> </w:t>
      </w:r>
      <w:proofErr w:type="gramStart"/>
      <w:r w:rsidRPr="00C57639">
        <w:t>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</w:t>
      </w:r>
      <w:proofErr w:type="gramEnd"/>
      <w:r w:rsidRPr="00C57639">
        <w:t xml:space="preserve"> или получение взятки, коммерческий подкуп, а также </w:t>
      </w:r>
      <w:proofErr w:type="gramStart"/>
      <w:r w:rsidRPr="00C57639">
        <w:t>действиях</w:t>
      </w:r>
      <w:proofErr w:type="gramEnd"/>
      <w:r w:rsidRPr="00C57639">
        <w:t>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5095A" w:rsidRPr="00C57639" w:rsidRDefault="0085095A" w:rsidP="0085095A">
      <w:pPr>
        <w:pStyle w:val="af"/>
        <w:ind w:left="-284" w:right="-2" w:firstLine="284"/>
        <w:jc w:val="both"/>
      </w:pPr>
      <w:r w:rsidRPr="0085095A">
        <w:rPr>
          <w:b/>
        </w:rPr>
        <w:t>7.3.</w:t>
      </w:r>
      <w:r w:rsidRPr="00C57639">
        <w:t xml:space="preserve">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применимого </w:t>
      </w:r>
      <w:proofErr w:type="spellStart"/>
      <w:r w:rsidRPr="00C57639">
        <w:t>антикоррупционного</w:t>
      </w:r>
      <w:proofErr w:type="spellEnd"/>
      <w:r w:rsidRPr="00C57639">
        <w:t xml:space="preserve"> законодательства.</w:t>
      </w:r>
    </w:p>
    <w:bookmarkEnd w:id="1"/>
    <w:p w:rsidR="0085095A" w:rsidRPr="00F03760" w:rsidRDefault="0085095A" w:rsidP="00724C4C">
      <w:pPr>
        <w:ind w:left="-360"/>
        <w:outlineLvl w:val="0"/>
      </w:pPr>
    </w:p>
    <w:p w:rsidR="00892850" w:rsidRDefault="00892850" w:rsidP="4912029D">
      <w:pPr>
        <w:jc w:val="center"/>
        <w:rPr>
          <w:b/>
        </w:rPr>
      </w:pPr>
    </w:p>
    <w:p w:rsidR="00892850" w:rsidRDefault="00892850" w:rsidP="4912029D">
      <w:pPr>
        <w:jc w:val="center"/>
        <w:rPr>
          <w:b/>
        </w:rPr>
      </w:pPr>
    </w:p>
    <w:p w:rsidR="00397239" w:rsidRPr="001D16ED" w:rsidRDefault="0085095A" w:rsidP="4912029D">
      <w:pPr>
        <w:jc w:val="center"/>
        <w:rPr>
          <w:b/>
        </w:rPr>
      </w:pPr>
      <w:r>
        <w:rPr>
          <w:b/>
        </w:rPr>
        <w:lastRenderedPageBreak/>
        <w:t>8</w:t>
      </w:r>
      <w:r w:rsidR="4912029D" w:rsidRPr="001D16ED">
        <w:rPr>
          <w:b/>
        </w:rPr>
        <w:t>.</w:t>
      </w:r>
      <w:r w:rsidR="00AC17C7" w:rsidRPr="001D16ED">
        <w:rPr>
          <w:b/>
        </w:rPr>
        <w:t xml:space="preserve"> </w:t>
      </w:r>
      <w:r w:rsidR="4912029D" w:rsidRPr="001D16ED">
        <w:rPr>
          <w:b/>
        </w:rPr>
        <w:t>СРОК ДЕЙСТВИЯ ДОГОВОРА</w:t>
      </w:r>
    </w:p>
    <w:p w:rsidR="00F03760" w:rsidRPr="00F03760" w:rsidRDefault="00F03760" w:rsidP="4912029D">
      <w:pPr>
        <w:jc w:val="center"/>
      </w:pPr>
    </w:p>
    <w:p w:rsidR="00397239" w:rsidRPr="00F03760" w:rsidRDefault="00EF02D1" w:rsidP="4912029D">
      <w:pPr>
        <w:ind w:left="-360"/>
        <w:jc w:val="both"/>
      </w:pPr>
      <w:r w:rsidRPr="00F03760">
        <w:rPr>
          <w:b/>
          <w:bCs/>
        </w:rPr>
        <w:t xml:space="preserve">      </w:t>
      </w:r>
      <w:r w:rsidR="0085095A">
        <w:rPr>
          <w:b/>
          <w:bCs/>
        </w:rPr>
        <w:t>8</w:t>
      </w:r>
      <w:r w:rsidR="4912029D" w:rsidRPr="00F03760">
        <w:rPr>
          <w:b/>
          <w:bCs/>
        </w:rPr>
        <w:t xml:space="preserve">.1. </w:t>
      </w:r>
      <w:r w:rsidR="4912029D" w:rsidRPr="00F03760">
        <w:t>Договор вступает в силу с момента его  подписания</w:t>
      </w:r>
      <w:r w:rsidR="000A2FA3" w:rsidRPr="00F03760">
        <w:t xml:space="preserve">  и действует до 31 декабря 20</w:t>
      </w:r>
      <w:r w:rsidR="009F06C0">
        <w:t>2</w:t>
      </w:r>
      <w:r w:rsidR="00845544" w:rsidRPr="00845544">
        <w:t>2</w:t>
      </w:r>
      <w:r w:rsidR="4912029D" w:rsidRPr="00F03760">
        <w:t xml:space="preserve"> года, а в части расчетов  до полного их завершения.</w:t>
      </w:r>
    </w:p>
    <w:p w:rsidR="00397239" w:rsidRPr="00F03760" w:rsidRDefault="0085095A" w:rsidP="00B40877">
      <w:pPr>
        <w:tabs>
          <w:tab w:val="left" w:pos="142"/>
          <w:tab w:val="left" w:pos="709"/>
        </w:tabs>
        <w:ind w:left="-357"/>
        <w:jc w:val="both"/>
      </w:pPr>
      <w:r>
        <w:rPr>
          <w:b/>
          <w:bCs/>
        </w:rPr>
        <w:t xml:space="preserve">      8</w:t>
      </w:r>
      <w:r w:rsidR="4912029D" w:rsidRPr="00F03760">
        <w:rPr>
          <w:b/>
          <w:bCs/>
        </w:rPr>
        <w:t xml:space="preserve">.2. </w:t>
      </w:r>
      <w:r w:rsidR="4912029D" w:rsidRPr="00F03760">
        <w:t xml:space="preserve"> Настоящий </w:t>
      </w:r>
      <w:proofErr w:type="gramStart"/>
      <w:r w:rsidR="4912029D" w:rsidRPr="00F03760">
        <w:t>договор</w:t>
      </w:r>
      <w:proofErr w:type="gramEnd"/>
      <w:r w:rsidR="4912029D" w:rsidRPr="00F03760">
        <w:t xml:space="preserve"> может быть расторгнут </w:t>
      </w:r>
      <w:r w:rsidR="4912029D" w:rsidRPr="001D16ED">
        <w:rPr>
          <w:bCs/>
        </w:rPr>
        <w:t>«ИСПОЛНИТЕЛЕМ»</w:t>
      </w:r>
      <w:r w:rsidR="4912029D" w:rsidRPr="00F03760">
        <w:t xml:space="preserve"> досрочно в одностороннем порядке, с предварительным письменным уведомлением другой Стороны  не менее чем за  10 (дней)  дней до предполагаемой даты расторжения договора. </w:t>
      </w:r>
    </w:p>
    <w:p w:rsidR="00397239" w:rsidRPr="0044701E" w:rsidRDefault="0085095A" w:rsidP="00FF4AFC">
      <w:pPr>
        <w:ind w:left="-360"/>
        <w:jc w:val="both"/>
        <w:rPr>
          <w:sz w:val="22"/>
          <w:szCs w:val="22"/>
        </w:rPr>
      </w:pPr>
      <w:r>
        <w:rPr>
          <w:b/>
          <w:bCs/>
        </w:rPr>
        <w:t xml:space="preserve">      8</w:t>
      </w:r>
      <w:r w:rsidR="4912029D" w:rsidRPr="00F03760">
        <w:rPr>
          <w:b/>
          <w:bCs/>
        </w:rPr>
        <w:t>.3.</w:t>
      </w:r>
      <w:r w:rsidR="4912029D" w:rsidRPr="00F03760">
        <w:t xml:space="preserve"> Договор составлен в двух экземплярах, имеющих одинаковую юридическую силу, по одному для каждой из Сторон</w:t>
      </w:r>
      <w:r w:rsidR="4912029D" w:rsidRPr="0044701E">
        <w:rPr>
          <w:sz w:val="22"/>
          <w:szCs w:val="22"/>
        </w:rPr>
        <w:t>.</w:t>
      </w:r>
    </w:p>
    <w:p w:rsidR="00F03760" w:rsidRDefault="00F03760" w:rsidP="00F03760">
      <w:pPr>
        <w:jc w:val="center"/>
        <w:rPr>
          <w:sz w:val="22"/>
          <w:szCs w:val="22"/>
        </w:rPr>
      </w:pPr>
    </w:p>
    <w:p w:rsidR="00F03760" w:rsidRPr="001D16ED" w:rsidRDefault="0085095A" w:rsidP="00F03760">
      <w:pPr>
        <w:jc w:val="center"/>
        <w:rPr>
          <w:b/>
        </w:rPr>
      </w:pPr>
      <w:r>
        <w:rPr>
          <w:b/>
        </w:rPr>
        <w:t>9</w:t>
      </w:r>
      <w:r w:rsidR="00F03760" w:rsidRPr="001D16ED">
        <w:rPr>
          <w:b/>
        </w:rPr>
        <w:t>. АДРЕСА  И  РЕКВИЗИТЫ  СТОРОН</w:t>
      </w:r>
    </w:p>
    <w:tbl>
      <w:tblPr>
        <w:tblpPr w:leftFromText="180" w:rightFromText="180" w:vertAnchor="text" w:horzAnchor="margin" w:tblpXSpec="center" w:tblpY="460"/>
        <w:tblW w:w="9464" w:type="dxa"/>
        <w:tblLayout w:type="fixed"/>
        <w:tblLook w:val="01E0"/>
      </w:tblPr>
      <w:tblGrid>
        <w:gridCol w:w="4951"/>
        <w:gridCol w:w="34"/>
        <w:gridCol w:w="4479"/>
      </w:tblGrid>
      <w:tr w:rsidR="0088225B" w:rsidRPr="003A1A7C" w:rsidTr="0088225B">
        <w:trPr>
          <w:trHeight w:val="369"/>
        </w:trPr>
        <w:tc>
          <w:tcPr>
            <w:tcW w:w="4951" w:type="dxa"/>
            <w:shd w:val="clear" w:color="auto" w:fill="auto"/>
          </w:tcPr>
          <w:p w:rsidR="0088225B" w:rsidRPr="003A1A7C" w:rsidRDefault="0088225B" w:rsidP="0088225B">
            <w:pPr>
              <w:keepNext/>
              <w:keepLines/>
              <w:ind w:right="-5"/>
              <w:outlineLvl w:val="0"/>
              <w:rPr>
                <w:b/>
              </w:rPr>
            </w:pPr>
            <w:r w:rsidRPr="003A1A7C">
              <w:rPr>
                <w:b/>
              </w:rPr>
              <w:t>ЗАКАЗЧИК:</w:t>
            </w:r>
          </w:p>
        </w:tc>
        <w:tc>
          <w:tcPr>
            <w:tcW w:w="4513" w:type="dxa"/>
            <w:gridSpan w:val="2"/>
            <w:shd w:val="clear" w:color="auto" w:fill="auto"/>
          </w:tcPr>
          <w:p w:rsidR="0088225B" w:rsidRPr="003A1A7C" w:rsidRDefault="0088225B" w:rsidP="0088225B">
            <w:pPr>
              <w:keepNext/>
              <w:keepLines/>
              <w:ind w:right="-5"/>
              <w:outlineLvl w:val="0"/>
              <w:rPr>
                <w:b/>
              </w:rPr>
            </w:pPr>
            <w:r>
              <w:rPr>
                <w:b/>
              </w:rPr>
              <w:t>ИСПОЛНИТЕЛЬ</w:t>
            </w:r>
            <w:r w:rsidRPr="003A1A7C">
              <w:rPr>
                <w:b/>
              </w:rPr>
              <w:t>:</w:t>
            </w:r>
          </w:p>
        </w:tc>
      </w:tr>
      <w:tr w:rsidR="0088225B" w:rsidRPr="003A1A7C" w:rsidTr="0088225B">
        <w:trPr>
          <w:trHeight w:val="1245"/>
        </w:trPr>
        <w:tc>
          <w:tcPr>
            <w:tcW w:w="4985" w:type="dxa"/>
            <w:gridSpan w:val="2"/>
            <w:shd w:val="clear" w:color="auto" w:fill="auto"/>
          </w:tcPr>
          <w:p w:rsidR="0088225B" w:rsidRPr="003A1A7C" w:rsidRDefault="0088225B" w:rsidP="0088225B">
            <w:pPr>
              <w:keepNext/>
              <w:keepLines/>
              <w:outlineLvl w:val="0"/>
              <w:rPr>
                <w:b/>
              </w:rPr>
            </w:pPr>
            <w:r w:rsidRPr="003A1A7C">
              <w:rPr>
                <w:b/>
              </w:rPr>
              <w:t>ООО «Руссоль»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ИНН 5611055980, КПП 997550001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Юридический адрес: 460009,Российская Федерация, Оренбургская </w:t>
            </w:r>
            <w:proofErr w:type="spellStart"/>
            <w:proofErr w:type="gramStart"/>
            <w:r>
              <w:rPr>
                <w:lang w:eastAsia="ar-SA"/>
              </w:rPr>
              <w:t>обл</w:t>
            </w:r>
            <w:proofErr w:type="spellEnd"/>
            <w:proofErr w:type="gramEnd"/>
            <w:r>
              <w:rPr>
                <w:lang w:eastAsia="ar-SA"/>
              </w:rPr>
              <w:t xml:space="preserve">, г. Оренбург, </w:t>
            </w:r>
            <w:proofErr w:type="spellStart"/>
            <w:r>
              <w:rPr>
                <w:lang w:eastAsia="ar-SA"/>
              </w:rPr>
              <w:t>ул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Цвиллинга</w:t>
            </w:r>
            <w:proofErr w:type="spellEnd"/>
            <w:r>
              <w:rPr>
                <w:lang w:eastAsia="ar-SA"/>
              </w:rPr>
              <w:t>, 61/1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Почтовый адрес: 460009, Россия, </w:t>
            </w:r>
            <w:proofErr w:type="gramStart"/>
            <w:r>
              <w:rPr>
                <w:lang w:eastAsia="ar-SA"/>
              </w:rPr>
              <w:t>г</w:t>
            </w:r>
            <w:proofErr w:type="gramEnd"/>
            <w:r>
              <w:rPr>
                <w:lang w:eastAsia="ar-SA"/>
              </w:rPr>
              <w:t xml:space="preserve">. Оренбург, ул. </w:t>
            </w:r>
            <w:proofErr w:type="spellStart"/>
            <w:r>
              <w:rPr>
                <w:lang w:eastAsia="ar-SA"/>
              </w:rPr>
              <w:t>Цвиллинга</w:t>
            </w:r>
            <w:proofErr w:type="spellEnd"/>
            <w:r>
              <w:rPr>
                <w:lang w:eastAsia="ar-SA"/>
              </w:rPr>
              <w:t>, дом 61/1.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Тел. +7 (3532) 34-23-23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Факс +7 (3532) 34-23-80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Эл</w:t>
            </w:r>
            <w:proofErr w:type="gramStart"/>
            <w:r>
              <w:rPr>
                <w:lang w:eastAsia="ar-SA"/>
              </w:rPr>
              <w:t>.</w:t>
            </w:r>
            <w:proofErr w:type="gramEnd"/>
            <w:r>
              <w:rPr>
                <w:lang w:eastAsia="ar-SA"/>
              </w:rPr>
              <w:t xml:space="preserve"> </w:t>
            </w:r>
            <w:proofErr w:type="gramStart"/>
            <w:r>
              <w:rPr>
                <w:lang w:eastAsia="ar-SA"/>
              </w:rPr>
              <w:t>п</w:t>
            </w:r>
            <w:proofErr w:type="gramEnd"/>
            <w:r>
              <w:rPr>
                <w:lang w:eastAsia="ar-SA"/>
              </w:rPr>
              <w:t xml:space="preserve">очта: </w:t>
            </w:r>
            <w:hyperlink r:id="rId7" w:history="1">
              <w:r w:rsidRPr="00AE2064">
                <w:rPr>
                  <w:rStyle w:val="af1"/>
                  <w:lang w:eastAsia="ar-SA"/>
                </w:rPr>
                <w:t>info@russalt.ru</w:t>
              </w:r>
            </w:hyperlink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Банковские реквизиты</w:t>
            </w:r>
          </w:p>
          <w:p w:rsidR="0088225B" w:rsidRDefault="0088225B" w:rsidP="0088225B">
            <w:pPr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р</w:t>
            </w:r>
            <w:proofErr w:type="gramEnd"/>
            <w:r>
              <w:rPr>
                <w:lang w:eastAsia="ar-SA"/>
              </w:rPr>
              <w:t>/с 40702810709370003303</w:t>
            </w:r>
          </w:p>
          <w:p w:rsidR="0088225B" w:rsidRDefault="0088225B" w:rsidP="0088225B">
            <w:pPr>
              <w:rPr>
                <w:lang w:eastAsia="ar-SA"/>
              </w:rPr>
            </w:pPr>
            <w:r>
              <w:rPr>
                <w:lang w:eastAsia="ar-SA"/>
              </w:rPr>
              <w:t>к/с 30101810000000000917</w:t>
            </w:r>
          </w:p>
          <w:p w:rsidR="0088225B" w:rsidRDefault="0088225B" w:rsidP="0088225B">
            <w:pPr>
              <w:rPr>
                <w:lang w:eastAsia="ar-SA"/>
              </w:rPr>
            </w:pPr>
            <w:r w:rsidRPr="000201F8">
              <w:rPr>
                <w:lang w:eastAsia="ar-SA"/>
              </w:rPr>
              <w:t>в Ф-Л БАНКА ГПБ (АО) "ПОВОЛЖСКИЙ"</w:t>
            </w:r>
          </w:p>
          <w:p w:rsidR="0088225B" w:rsidRPr="003A1A7C" w:rsidRDefault="0088225B" w:rsidP="0088225B">
            <w:pPr>
              <w:ind w:right="-6"/>
              <w:rPr>
                <w:lang w:val="de-DE"/>
              </w:rPr>
            </w:pPr>
            <w:r>
              <w:rPr>
                <w:lang w:eastAsia="ar-SA"/>
              </w:rPr>
              <w:t>БИК 043601917</w:t>
            </w:r>
          </w:p>
        </w:tc>
        <w:tc>
          <w:tcPr>
            <w:tcW w:w="4479" w:type="dxa"/>
            <w:shd w:val="clear" w:color="auto" w:fill="auto"/>
          </w:tcPr>
          <w:p w:rsidR="0088225B" w:rsidRPr="003A1A7C" w:rsidRDefault="0088225B" w:rsidP="0088225B">
            <w:pPr>
              <w:rPr>
                <w:lang w:val="de-DE"/>
              </w:rPr>
            </w:pPr>
          </w:p>
        </w:tc>
      </w:tr>
      <w:tr w:rsidR="0088225B" w:rsidRPr="003A1A7C" w:rsidTr="0088225B">
        <w:trPr>
          <w:trHeight w:val="1245"/>
        </w:trPr>
        <w:tc>
          <w:tcPr>
            <w:tcW w:w="4985" w:type="dxa"/>
            <w:gridSpan w:val="2"/>
            <w:shd w:val="clear" w:color="auto" w:fill="auto"/>
          </w:tcPr>
          <w:p w:rsidR="0088225B" w:rsidRDefault="0088225B" w:rsidP="0088225B">
            <w:pPr>
              <w:tabs>
                <w:tab w:val="left" w:pos="567"/>
              </w:tabs>
              <w:ind w:right="425"/>
              <w:rPr>
                <w:b/>
                <w:lang w:eastAsia="ar-SA"/>
              </w:rPr>
            </w:pPr>
          </w:p>
          <w:p w:rsidR="0088225B" w:rsidRDefault="0088225B" w:rsidP="0088225B">
            <w:pPr>
              <w:tabs>
                <w:tab w:val="left" w:pos="567"/>
              </w:tabs>
              <w:ind w:right="425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«Заказчик»</w:t>
            </w:r>
          </w:p>
          <w:p w:rsidR="0088225B" w:rsidRPr="00F92BBD" w:rsidRDefault="0088225B" w:rsidP="0088225B">
            <w:pPr>
              <w:tabs>
                <w:tab w:val="left" w:pos="567"/>
              </w:tabs>
              <w:ind w:right="425"/>
              <w:rPr>
                <w:b/>
                <w:lang w:eastAsia="ar-SA"/>
              </w:rPr>
            </w:pPr>
            <w:r w:rsidRPr="00F92BBD">
              <w:rPr>
                <w:b/>
                <w:lang w:eastAsia="ar-SA"/>
              </w:rPr>
              <w:t xml:space="preserve">Директор ООО «Руссоль»      </w:t>
            </w:r>
          </w:p>
          <w:p w:rsidR="0088225B" w:rsidRPr="00F92BBD" w:rsidRDefault="0088225B" w:rsidP="0088225B">
            <w:pPr>
              <w:tabs>
                <w:tab w:val="left" w:pos="567"/>
              </w:tabs>
              <w:ind w:right="425"/>
              <w:rPr>
                <w:b/>
                <w:lang w:eastAsia="ar-SA"/>
              </w:rPr>
            </w:pPr>
          </w:p>
          <w:p w:rsidR="0088225B" w:rsidRDefault="0088225B" w:rsidP="0088225B">
            <w:pPr>
              <w:keepNext/>
              <w:keepLines/>
              <w:outlineLvl w:val="0"/>
              <w:rPr>
                <w:b/>
              </w:rPr>
            </w:pPr>
          </w:p>
          <w:p w:rsidR="0088225B" w:rsidRPr="003A1A7C" w:rsidRDefault="0088225B" w:rsidP="0088225B">
            <w:pPr>
              <w:keepNext/>
              <w:keepLines/>
              <w:outlineLvl w:val="0"/>
              <w:rPr>
                <w:b/>
              </w:rPr>
            </w:pPr>
            <w:r w:rsidRPr="00F92BBD">
              <w:rPr>
                <w:b/>
              </w:rPr>
              <w:t>______________________ С.В. Черный</w:t>
            </w:r>
          </w:p>
        </w:tc>
        <w:tc>
          <w:tcPr>
            <w:tcW w:w="4479" w:type="dxa"/>
            <w:shd w:val="clear" w:color="auto" w:fill="auto"/>
          </w:tcPr>
          <w:p w:rsidR="0088225B" w:rsidRDefault="0088225B" w:rsidP="0088225B">
            <w:pPr>
              <w:rPr>
                <w:b/>
              </w:rPr>
            </w:pPr>
          </w:p>
          <w:p w:rsidR="0088225B" w:rsidRDefault="0088225B" w:rsidP="0088225B">
            <w:pPr>
              <w:rPr>
                <w:b/>
              </w:rPr>
            </w:pPr>
            <w:r w:rsidRPr="00B13FFB">
              <w:rPr>
                <w:b/>
              </w:rPr>
              <w:t>«Исполнитель»</w:t>
            </w:r>
          </w:p>
          <w:p w:rsidR="0088225B" w:rsidRDefault="0088225B" w:rsidP="0088225B">
            <w:pPr>
              <w:rPr>
                <w:b/>
              </w:rPr>
            </w:pPr>
          </w:p>
          <w:p w:rsidR="0088225B" w:rsidRDefault="0088225B" w:rsidP="0088225B">
            <w:pPr>
              <w:rPr>
                <w:b/>
              </w:rPr>
            </w:pPr>
          </w:p>
          <w:p w:rsidR="0088225B" w:rsidRDefault="0088225B" w:rsidP="0088225B">
            <w:pPr>
              <w:rPr>
                <w:b/>
              </w:rPr>
            </w:pPr>
          </w:p>
          <w:p w:rsidR="0088225B" w:rsidRPr="00973915" w:rsidRDefault="0088225B" w:rsidP="0088225B">
            <w:pPr>
              <w:rPr>
                <w:b/>
              </w:rPr>
            </w:pPr>
            <w:r>
              <w:rPr>
                <w:b/>
              </w:rPr>
              <w:t xml:space="preserve">___________________   </w:t>
            </w:r>
            <w:r>
              <w:t xml:space="preserve"> </w:t>
            </w:r>
          </w:p>
        </w:tc>
      </w:tr>
    </w:tbl>
    <w:p w:rsidR="00F03760" w:rsidRDefault="00F03760" w:rsidP="0088617A">
      <w:pPr>
        <w:tabs>
          <w:tab w:val="left" w:pos="6237"/>
          <w:tab w:val="left" w:pos="9088"/>
        </w:tabs>
        <w:ind w:left="-284" w:right="-64"/>
        <w:outlineLvl w:val="0"/>
        <w:rPr>
          <w:b/>
          <w:bCs/>
          <w:sz w:val="22"/>
          <w:szCs w:val="22"/>
        </w:rPr>
      </w:pPr>
    </w:p>
    <w:p w:rsidR="00F03760" w:rsidRDefault="00F03760" w:rsidP="0088617A">
      <w:pPr>
        <w:tabs>
          <w:tab w:val="left" w:pos="6237"/>
          <w:tab w:val="left" w:pos="9088"/>
        </w:tabs>
        <w:ind w:left="-284" w:right="-64"/>
        <w:outlineLvl w:val="0"/>
        <w:rPr>
          <w:b/>
          <w:bCs/>
          <w:sz w:val="22"/>
          <w:szCs w:val="22"/>
        </w:rPr>
      </w:pPr>
    </w:p>
    <w:p w:rsidR="00127CF7" w:rsidRDefault="00127CF7" w:rsidP="00724C4C">
      <w:pPr>
        <w:tabs>
          <w:tab w:val="left" w:pos="6237"/>
          <w:tab w:val="left" w:pos="9088"/>
        </w:tabs>
        <w:ind w:right="-62"/>
        <w:rPr>
          <w:sz w:val="22"/>
          <w:szCs w:val="22"/>
        </w:rPr>
      </w:pPr>
    </w:p>
    <w:p w:rsidR="00127CF7" w:rsidRPr="0044701E" w:rsidRDefault="00127CF7" w:rsidP="00724C4C">
      <w:pPr>
        <w:tabs>
          <w:tab w:val="left" w:pos="6237"/>
          <w:tab w:val="left" w:pos="9088"/>
        </w:tabs>
        <w:ind w:right="-62"/>
        <w:outlineLvl w:val="0"/>
        <w:rPr>
          <w:sz w:val="22"/>
          <w:szCs w:val="22"/>
        </w:rPr>
      </w:pPr>
    </w:p>
    <w:p w:rsidR="00397239" w:rsidRPr="0044701E" w:rsidRDefault="00397239" w:rsidP="00CB6DA0">
      <w:pPr>
        <w:ind w:hanging="284"/>
        <w:rPr>
          <w:b/>
          <w:bCs/>
          <w:sz w:val="22"/>
          <w:szCs w:val="22"/>
        </w:rPr>
      </w:pPr>
      <w:r w:rsidRPr="0044701E">
        <w:rPr>
          <w:b/>
          <w:sz w:val="22"/>
          <w:szCs w:val="22"/>
        </w:rPr>
        <w:tab/>
      </w:r>
      <w:r w:rsidR="00304C6E" w:rsidRPr="0044701E">
        <w:rPr>
          <w:b/>
          <w:sz w:val="22"/>
          <w:szCs w:val="22"/>
        </w:rPr>
        <w:t xml:space="preserve">                                          </w:t>
      </w:r>
      <w:r w:rsidR="00127CF7">
        <w:rPr>
          <w:b/>
          <w:sz w:val="22"/>
          <w:szCs w:val="22"/>
        </w:rPr>
        <w:t xml:space="preserve">                                   </w:t>
      </w:r>
    </w:p>
    <w:p w:rsidR="00397239" w:rsidRPr="0044701E" w:rsidRDefault="00397239" w:rsidP="000C0815">
      <w:pPr>
        <w:tabs>
          <w:tab w:val="left" w:pos="567"/>
        </w:tabs>
        <w:rPr>
          <w:b/>
          <w:sz w:val="22"/>
          <w:szCs w:val="22"/>
        </w:rPr>
      </w:pPr>
    </w:p>
    <w:p w:rsidR="00397239" w:rsidRDefault="00EF02D1" w:rsidP="00CB6DA0">
      <w:pPr>
        <w:ind w:hanging="284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  <w:r w:rsidR="00397239" w:rsidRPr="0044701E">
        <w:rPr>
          <w:b/>
          <w:sz w:val="22"/>
          <w:szCs w:val="22"/>
        </w:rPr>
        <w:tab/>
      </w: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F43381" w:rsidRDefault="00F43381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892850">
      <w:pPr>
        <w:rPr>
          <w:b/>
          <w:sz w:val="22"/>
          <w:szCs w:val="22"/>
        </w:rPr>
      </w:pPr>
    </w:p>
    <w:p w:rsidR="00892850" w:rsidRDefault="00892850" w:rsidP="00892850">
      <w:pPr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B536A4" w:rsidRDefault="00B536A4" w:rsidP="00CB6DA0">
      <w:pPr>
        <w:ind w:hanging="284"/>
        <w:rPr>
          <w:b/>
          <w:sz w:val="22"/>
          <w:szCs w:val="22"/>
        </w:rPr>
      </w:pPr>
    </w:p>
    <w:p w:rsidR="00F43381" w:rsidRPr="00872A59" w:rsidRDefault="00F43381" w:rsidP="00F43381">
      <w:pPr>
        <w:pStyle w:val="1"/>
        <w:jc w:val="right"/>
        <w:rPr>
          <w:b w:val="0"/>
          <w:sz w:val="18"/>
          <w:szCs w:val="18"/>
          <w:lang w:eastAsia="ru-RU"/>
        </w:rPr>
      </w:pPr>
      <w:r w:rsidRPr="00872A59">
        <w:rPr>
          <w:b w:val="0"/>
          <w:sz w:val="18"/>
          <w:szCs w:val="18"/>
          <w:lang w:eastAsia="ru-RU"/>
        </w:rPr>
        <w:lastRenderedPageBreak/>
        <w:t>Приложение №1</w:t>
      </w:r>
    </w:p>
    <w:p w:rsidR="00F43381" w:rsidRPr="00872A59" w:rsidRDefault="00F43381" w:rsidP="00F43381">
      <w:pPr>
        <w:pStyle w:val="1"/>
        <w:numPr>
          <w:ilvl w:val="0"/>
          <w:numId w:val="4"/>
        </w:numPr>
        <w:tabs>
          <w:tab w:val="clear" w:pos="432"/>
        </w:tabs>
        <w:ind w:left="0" w:firstLine="0"/>
        <w:jc w:val="right"/>
        <w:rPr>
          <w:b w:val="0"/>
          <w:sz w:val="18"/>
          <w:szCs w:val="18"/>
          <w:lang w:eastAsia="ru-RU"/>
        </w:rPr>
      </w:pPr>
      <w:r w:rsidRPr="00872A59">
        <w:rPr>
          <w:b w:val="0"/>
          <w:sz w:val="18"/>
          <w:szCs w:val="18"/>
          <w:lang w:eastAsia="ru-RU"/>
        </w:rPr>
        <w:t>к договору №____________« ___  »    _______________ 20____</w:t>
      </w:r>
    </w:p>
    <w:p w:rsidR="00F43381" w:rsidRPr="005C0D28" w:rsidRDefault="00F43381" w:rsidP="00F43381">
      <w:pPr>
        <w:jc w:val="right"/>
        <w:rPr>
          <w:sz w:val="20"/>
          <w:szCs w:val="20"/>
        </w:rPr>
      </w:pPr>
      <w:r w:rsidRPr="005C0D28">
        <w:rPr>
          <w:sz w:val="20"/>
          <w:szCs w:val="20"/>
        </w:rPr>
        <w:t xml:space="preserve">  </w:t>
      </w:r>
    </w:p>
    <w:p w:rsidR="00892850" w:rsidRDefault="00892850" w:rsidP="00F43381">
      <w:pPr>
        <w:tabs>
          <w:tab w:val="left" w:pos="4140"/>
        </w:tabs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</w:p>
    <w:p w:rsidR="00F43381" w:rsidRDefault="00F43381" w:rsidP="00F43381">
      <w:pPr>
        <w:tabs>
          <w:tab w:val="left" w:pos="4140"/>
        </w:tabs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ПЕРЕЧЕНЬ ЭЛЕКТРИЧЕСКОГО ОБОРУДОВАНИЯ </w:t>
      </w:r>
    </w:p>
    <w:p w:rsidR="00F43381" w:rsidRPr="00AA54F2" w:rsidRDefault="00F43381" w:rsidP="00F43381">
      <w:pPr>
        <w:tabs>
          <w:tab w:val="left" w:pos="4140"/>
        </w:tabs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И ЭЛЕКТРОИНСТРУМЕНТА</w:t>
      </w:r>
      <w:r w:rsidRPr="00AA54F2">
        <w:rPr>
          <w:b/>
          <w:bCs/>
          <w:color w:val="000000"/>
          <w:sz w:val="22"/>
          <w:szCs w:val="22"/>
        </w:rPr>
        <w:t xml:space="preserve"> </w:t>
      </w:r>
    </w:p>
    <w:p w:rsidR="00F43381" w:rsidRPr="00872A59" w:rsidRDefault="00F43381" w:rsidP="00F43381">
      <w:pPr>
        <w:ind w:left="426" w:right="-286"/>
        <w:contextualSpacing/>
        <w:rPr>
          <w:bCs/>
          <w:color w:val="000000"/>
          <w:sz w:val="22"/>
          <w:szCs w:val="22"/>
        </w:rPr>
      </w:pPr>
    </w:p>
    <w:p w:rsidR="00F43381" w:rsidRPr="00872A59" w:rsidRDefault="00F43381" w:rsidP="00F43381">
      <w:pPr>
        <w:tabs>
          <w:tab w:val="left" w:pos="284"/>
        </w:tabs>
        <w:ind w:left="-141" w:right="-2"/>
        <w:contextualSpacing/>
        <w:rPr>
          <w:bCs/>
          <w:color w:val="000000"/>
          <w:sz w:val="22"/>
          <w:szCs w:val="22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839"/>
        <w:gridCol w:w="1559"/>
        <w:gridCol w:w="1559"/>
      </w:tblGrid>
      <w:tr w:rsidR="00196994" w:rsidRPr="00AA54F2" w:rsidTr="00C12BB7">
        <w:trPr>
          <w:trHeight w:val="458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96994" w:rsidRPr="00AA54F2" w:rsidRDefault="00196994" w:rsidP="007F7D6B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6839" w:type="dxa"/>
            <w:shd w:val="clear" w:color="auto" w:fill="auto"/>
            <w:noWrap/>
            <w:vAlign w:val="center"/>
            <w:hideMark/>
          </w:tcPr>
          <w:p w:rsidR="00196994" w:rsidRPr="00AA54F2" w:rsidRDefault="00196994" w:rsidP="007F7D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</w:tcPr>
          <w:p w:rsidR="00196994" w:rsidRPr="00AA54F2" w:rsidRDefault="00196994" w:rsidP="00196994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ind w:right="-108"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</w:tr>
      <w:tr w:rsidR="00196994" w:rsidRPr="00AA54F2" w:rsidTr="00C12BB7">
        <w:trPr>
          <w:trHeight w:val="515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96994" w:rsidRPr="00AA54F2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 w:rsidRPr="00AA54F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839" w:type="dxa"/>
            <w:shd w:val="clear" w:color="auto" w:fill="auto"/>
            <w:noWrap/>
          </w:tcPr>
          <w:p w:rsidR="00196994" w:rsidRPr="00F15DF6" w:rsidRDefault="00196994" w:rsidP="007F7D6B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rPr>
                <w:rFonts w:eastAsia="Cambria"/>
                <w:sz w:val="26"/>
                <w:szCs w:val="26"/>
              </w:rPr>
              <w:t xml:space="preserve">Дрель электрическая </w:t>
            </w:r>
            <w:proofErr w:type="spellStart"/>
            <w:r>
              <w:rPr>
                <w:rFonts w:eastAsia="Cambria"/>
                <w:sz w:val="26"/>
                <w:szCs w:val="26"/>
              </w:rPr>
              <w:t>Интерскол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800Вт ДУ800Э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AA54F2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196994" w:rsidRPr="00AA54F2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8D3FEC" w:rsidRDefault="00196994" w:rsidP="008D3FEC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Cambria"/>
                <w:sz w:val="26"/>
                <w:szCs w:val="26"/>
              </w:rPr>
              <w:t>Шуруповерт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HITACHI</w:t>
            </w:r>
            <w:r w:rsidR="00EC1C49">
              <w:rPr>
                <w:rFonts w:eastAsia="Cambria"/>
                <w:sz w:val="26"/>
                <w:szCs w:val="26"/>
              </w:rPr>
              <w:t xml:space="preserve"> </w:t>
            </w:r>
            <w:r w:rsidR="008D3FEC">
              <w:rPr>
                <w:rFonts w:eastAsia="Cambria"/>
                <w:sz w:val="26"/>
                <w:szCs w:val="26"/>
                <w:lang w:val="en-US"/>
              </w:rPr>
              <w:t>DS14DSL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AA54F2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A20542" w:rsidRDefault="00196994" w:rsidP="007F7D6B">
            <w:pPr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Газонокосилка</w:t>
            </w:r>
            <w:r w:rsidRPr="00A20542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Viking</w:t>
            </w:r>
            <w:r w:rsidRPr="00A20542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ME</w:t>
            </w:r>
            <w:r w:rsidRPr="00A20542">
              <w:rPr>
                <w:rFonts w:eastAsia="Cambria"/>
                <w:sz w:val="26"/>
                <w:szCs w:val="26"/>
              </w:rPr>
              <w:t xml:space="preserve"> 545.0</w:t>
            </w:r>
            <w:r>
              <w:rPr>
                <w:rFonts w:eastAsia="Cambria"/>
                <w:sz w:val="26"/>
                <w:szCs w:val="26"/>
                <w:lang w:val="en-US"/>
              </w:rPr>
              <w:t>V</w:t>
            </w:r>
            <w:r w:rsidRPr="00A20542">
              <w:rPr>
                <w:rFonts w:eastAsia="Cambria"/>
                <w:sz w:val="26"/>
                <w:szCs w:val="26"/>
              </w:rPr>
              <w:t xml:space="preserve"> 1600</w:t>
            </w:r>
            <w:r>
              <w:rPr>
                <w:rFonts w:eastAsia="Cambria"/>
                <w:sz w:val="26"/>
                <w:szCs w:val="26"/>
              </w:rPr>
              <w:t>Вт</w:t>
            </w:r>
            <w:r w:rsidR="00EC1C49" w:rsidRPr="00A20542">
              <w:rPr>
                <w:rFonts w:eastAsia="Cambria"/>
                <w:sz w:val="26"/>
                <w:szCs w:val="26"/>
              </w:rPr>
              <w:t xml:space="preserve"> </w:t>
            </w:r>
          </w:p>
          <w:p w:rsidR="008D3FEC" w:rsidRPr="008D3FEC" w:rsidRDefault="008D3FEC" w:rsidP="007F7D6B">
            <w:pPr>
              <w:rPr>
                <w:szCs w:val="20"/>
              </w:rPr>
            </w:pPr>
            <w:r>
              <w:rPr>
                <w:szCs w:val="20"/>
              </w:rPr>
              <w:t>(ремонт электродвигателя и режущего ножа)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A5633D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A5633D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F6F4E">
              <w:rPr>
                <w:rFonts w:eastAsia="Cambria"/>
                <w:sz w:val="26"/>
                <w:szCs w:val="26"/>
              </w:rPr>
              <w:t xml:space="preserve">гловая шлифовальная машина </w:t>
            </w:r>
            <w:r w:rsidRPr="005005F3">
              <w:rPr>
                <w:rFonts w:eastAsia="Cambria"/>
                <w:sz w:val="26"/>
                <w:szCs w:val="26"/>
              </w:rPr>
              <w:t>HITACHI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G</w:t>
            </w:r>
            <w:r w:rsidRPr="005005F3">
              <w:rPr>
                <w:rFonts w:eastAsia="Cambria"/>
                <w:sz w:val="26"/>
                <w:szCs w:val="26"/>
              </w:rPr>
              <w:t>13</w:t>
            </w:r>
            <w:r>
              <w:rPr>
                <w:rFonts w:eastAsia="Cambria"/>
                <w:sz w:val="26"/>
                <w:szCs w:val="26"/>
                <w:lang w:val="en-US"/>
              </w:rPr>
              <w:t>SR</w:t>
            </w:r>
            <w:r w:rsidRPr="005005F3">
              <w:rPr>
                <w:rFonts w:eastAsia="Cambria"/>
                <w:sz w:val="26"/>
                <w:szCs w:val="26"/>
              </w:rPr>
              <w:t>4</w:t>
            </w:r>
            <w:r>
              <w:rPr>
                <w:rFonts w:eastAsia="Cambria"/>
                <w:sz w:val="26"/>
                <w:szCs w:val="26"/>
                <w:lang w:val="en-US"/>
              </w:rPr>
              <w:t> </w:t>
            </w:r>
            <w:r w:rsidRPr="005005F3">
              <w:rPr>
                <w:rFonts w:eastAsia="Cambria"/>
                <w:sz w:val="26"/>
                <w:szCs w:val="26"/>
              </w:rPr>
              <w:t>125</w:t>
            </w:r>
            <w:r>
              <w:rPr>
                <w:rFonts w:eastAsia="Cambria"/>
                <w:sz w:val="26"/>
                <w:szCs w:val="26"/>
                <w:lang w:val="en-US"/>
              </w:rPr>
              <w:t>mm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F6F4E">
              <w:rPr>
                <w:rFonts w:eastAsia="Cambria"/>
                <w:sz w:val="26"/>
                <w:szCs w:val="26"/>
              </w:rPr>
              <w:t xml:space="preserve">гловая шлифовальная машина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Kolner</w:t>
            </w:r>
            <w:proofErr w:type="spellEnd"/>
            <w:r w:rsidRPr="00C350B4">
              <w:rPr>
                <w:rFonts w:eastAsia="Cambria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Kag</w:t>
            </w:r>
            <w:proofErr w:type="spellEnd"/>
            <w:r w:rsidRPr="00C350B4">
              <w:rPr>
                <w:rFonts w:eastAsia="Cambria"/>
                <w:sz w:val="26"/>
                <w:szCs w:val="26"/>
              </w:rPr>
              <w:t xml:space="preserve"> 125/1000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Дрель электрическая ручная </w:t>
            </w:r>
            <w:r>
              <w:rPr>
                <w:rFonts w:eastAsia="Cambria"/>
                <w:sz w:val="26"/>
                <w:szCs w:val="26"/>
                <w:lang w:val="en-US"/>
              </w:rPr>
              <w:t>BOSH</w:t>
            </w:r>
            <w:r w:rsidRPr="00816283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GSB</w:t>
            </w:r>
            <w:r w:rsidRPr="00816283">
              <w:rPr>
                <w:rFonts w:eastAsia="Cambria"/>
                <w:sz w:val="26"/>
                <w:szCs w:val="26"/>
              </w:rPr>
              <w:t xml:space="preserve">21-2 </w:t>
            </w:r>
            <w:r>
              <w:rPr>
                <w:rFonts w:eastAsia="Cambria"/>
                <w:sz w:val="26"/>
                <w:szCs w:val="26"/>
                <w:lang w:val="en-US"/>
              </w:rPr>
              <w:t>RE</w:t>
            </w:r>
            <w:r w:rsidRPr="00816283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Case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16283">
              <w:rPr>
                <w:rFonts w:eastAsia="Cambria"/>
                <w:sz w:val="26"/>
                <w:szCs w:val="26"/>
              </w:rPr>
              <w:t>лектродвигатель 380</w:t>
            </w:r>
            <w:proofErr w:type="gramStart"/>
            <w:r w:rsidRPr="00816283">
              <w:rPr>
                <w:rFonts w:eastAsia="Cambria"/>
                <w:sz w:val="26"/>
                <w:szCs w:val="26"/>
              </w:rPr>
              <w:t xml:space="preserve"> В</w:t>
            </w:r>
            <w:proofErr w:type="gramEnd"/>
            <w:r w:rsidRPr="00816283">
              <w:rPr>
                <w:rFonts w:eastAsia="Cambria"/>
                <w:sz w:val="26"/>
                <w:szCs w:val="26"/>
              </w:rPr>
              <w:t>, 1000 об/мин. 1,1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16283">
              <w:rPr>
                <w:rFonts w:eastAsia="Cambria"/>
                <w:sz w:val="26"/>
                <w:szCs w:val="26"/>
              </w:rPr>
              <w:t>дарно аккумуляторный гайковерт (</w:t>
            </w:r>
            <w:r>
              <w:rPr>
                <w:rFonts w:eastAsia="Cambria"/>
                <w:sz w:val="26"/>
                <w:szCs w:val="26"/>
              </w:rPr>
              <w:t>тип патрона-квадрат 3/4", 21В)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F6F4E">
              <w:rPr>
                <w:rFonts w:eastAsia="Cambria"/>
                <w:sz w:val="26"/>
                <w:szCs w:val="26"/>
              </w:rPr>
              <w:t>гловая шлифовальная машина MAKITA GA9020, 2</w:t>
            </w:r>
            <w:r>
              <w:rPr>
                <w:rFonts w:eastAsia="Cambria"/>
                <w:sz w:val="26"/>
                <w:szCs w:val="26"/>
              </w:rPr>
              <w:t>3</w:t>
            </w:r>
            <w:r w:rsidRPr="008F6F4E">
              <w:rPr>
                <w:rFonts w:eastAsia="Cambria"/>
                <w:sz w:val="26"/>
                <w:szCs w:val="26"/>
              </w:rPr>
              <w:t xml:space="preserve">00W, </w:t>
            </w:r>
            <w:r>
              <w:rPr>
                <w:rFonts w:eastAsia="Cambria"/>
                <w:sz w:val="26"/>
                <w:szCs w:val="26"/>
              </w:rPr>
              <w:t>180</w:t>
            </w:r>
            <w:r w:rsidRPr="008F6F4E">
              <w:rPr>
                <w:rFonts w:eastAsia="Cambria"/>
                <w:sz w:val="26"/>
                <w:szCs w:val="26"/>
              </w:rPr>
              <w:t>мм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EC1C49" w:rsidRDefault="008D3FEC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</w:t>
            </w:r>
            <w:proofErr w:type="gramStart"/>
            <w:r w:rsidRPr="008F6F4E">
              <w:rPr>
                <w:rFonts w:eastAsia="Cambria"/>
                <w:sz w:val="26"/>
                <w:szCs w:val="26"/>
              </w:rPr>
              <w:t xml:space="preserve"> В</w:t>
            </w:r>
            <w:proofErr w:type="gramEnd"/>
            <w:r w:rsidRPr="008F6F4E">
              <w:rPr>
                <w:rFonts w:eastAsia="Cambria"/>
                <w:sz w:val="26"/>
                <w:szCs w:val="26"/>
              </w:rPr>
              <w:t>, 1200 об/мин. 0,55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Дрель электрическая ручная</w:t>
            </w:r>
            <w:r w:rsidRPr="008F6F4E">
              <w:t xml:space="preserve"> </w:t>
            </w:r>
            <w:r w:rsidRPr="008F6F4E">
              <w:rPr>
                <w:rFonts w:eastAsia="Cambria"/>
                <w:sz w:val="26"/>
                <w:szCs w:val="26"/>
              </w:rPr>
              <w:t>MAKITA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HP</w:t>
            </w:r>
            <w:r w:rsidRPr="008F6F4E">
              <w:rPr>
                <w:rFonts w:eastAsia="Cambria"/>
                <w:sz w:val="26"/>
                <w:szCs w:val="26"/>
              </w:rPr>
              <w:t xml:space="preserve"> 2070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</w:t>
            </w:r>
            <w:proofErr w:type="gramStart"/>
            <w:r w:rsidRPr="008F6F4E">
              <w:rPr>
                <w:rFonts w:eastAsia="Cambria"/>
                <w:sz w:val="26"/>
                <w:szCs w:val="26"/>
              </w:rPr>
              <w:t xml:space="preserve"> В</w:t>
            </w:r>
            <w:proofErr w:type="gramEnd"/>
            <w:r w:rsidRPr="008F6F4E">
              <w:rPr>
                <w:rFonts w:eastAsia="Cambria"/>
                <w:sz w:val="26"/>
                <w:szCs w:val="26"/>
              </w:rPr>
              <w:t>, 1500 об/мин. 11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8D3FEC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Сварочный аппарат </w:t>
            </w:r>
            <w:r>
              <w:rPr>
                <w:rFonts w:eastAsia="Cambria"/>
                <w:sz w:val="26"/>
                <w:szCs w:val="26"/>
                <w:lang w:val="en-US"/>
              </w:rPr>
              <w:t xml:space="preserve">FOXWELD </w:t>
            </w:r>
            <w:r>
              <w:rPr>
                <w:rFonts w:eastAsia="Cambria"/>
                <w:sz w:val="26"/>
                <w:szCs w:val="26"/>
              </w:rPr>
              <w:t>Мастер-202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8D3FEC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</w:t>
            </w:r>
            <w:proofErr w:type="gramStart"/>
            <w:r w:rsidRPr="008F6F4E">
              <w:rPr>
                <w:rFonts w:eastAsia="Cambria"/>
                <w:sz w:val="26"/>
                <w:szCs w:val="26"/>
              </w:rPr>
              <w:t xml:space="preserve"> В</w:t>
            </w:r>
            <w:proofErr w:type="gramEnd"/>
            <w:r w:rsidRPr="008F6F4E">
              <w:rPr>
                <w:rFonts w:eastAsia="Cambria"/>
                <w:sz w:val="26"/>
                <w:szCs w:val="26"/>
              </w:rPr>
              <w:t>, 1500 об/мин. 5,5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У</w:t>
            </w:r>
            <w:r w:rsidRPr="008F6F4E">
              <w:rPr>
                <w:rFonts w:eastAsia="Cambria"/>
                <w:sz w:val="26"/>
                <w:szCs w:val="26"/>
              </w:rPr>
              <w:t>гловая шлифовальная машина MAKITA GA9020, 2</w:t>
            </w:r>
            <w:r>
              <w:rPr>
                <w:rFonts w:eastAsia="Cambria"/>
                <w:sz w:val="26"/>
                <w:szCs w:val="26"/>
              </w:rPr>
              <w:t>2</w:t>
            </w:r>
            <w:r w:rsidRPr="008F6F4E">
              <w:rPr>
                <w:rFonts w:eastAsia="Cambria"/>
                <w:sz w:val="26"/>
                <w:szCs w:val="26"/>
              </w:rPr>
              <w:t xml:space="preserve">00W, </w:t>
            </w:r>
            <w:r>
              <w:rPr>
                <w:rFonts w:eastAsia="Cambria"/>
                <w:sz w:val="26"/>
                <w:szCs w:val="26"/>
              </w:rPr>
              <w:t>23</w:t>
            </w:r>
            <w:r w:rsidRPr="008F6F4E">
              <w:rPr>
                <w:rFonts w:eastAsia="Cambria"/>
                <w:sz w:val="26"/>
                <w:szCs w:val="26"/>
              </w:rPr>
              <w:t>0мм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88225B" w:rsidRDefault="00196994" w:rsidP="008D3FEC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П</w:t>
            </w:r>
            <w:r w:rsidRPr="008F6F4E">
              <w:rPr>
                <w:rFonts w:eastAsia="Cambria"/>
                <w:sz w:val="26"/>
                <w:szCs w:val="26"/>
              </w:rPr>
              <w:t>ерфоратор электрический ЗПВ-35-1250, 1250W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Компрессор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Elro</w:t>
            </w:r>
            <w:proofErr w:type="spellEnd"/>
            <w:r w:rsidRPr="00860332">
              <w:rPr>
                <w:rFonts w:eastAsia="Cambria"/>
                <w:sz w:val="26"/>
                <w:szCs w:val="26"/>
              </w:rPr>
              <w:t xml:space="preserve"> 1.5 </w:t>
            </w:r>
            <w:r>
              <w:rPr>
                <w:rFonts w:eastAsia="Cambria"/>
                <w:sz w:val="26"/>
                <w:szCs w:val="26"/>
              </w:rPr>
              <w:t>кВт 206 л/м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EC1C49" w:rsidRDefault="00196994" w:rsidP="008D3FEC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Дрель электрическая ручная</w:t>
            </w:r>
            <w:r w:rsidRPr="008F6F4E">
              <w:t xml:space="preserve"> </w:t>
            </w:r>
            <w:r w:rsidRPr="008F6F4E">
              <w:rPr>
                <w:rFonts w:eastAsia="Cambria"/>
                <w:sz w:val="26"/>
                <w:szCs w:val="26"/>
              </w:rPr>
              <w:t>MAKITA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DP</w:t>
            </w:r>
            <w:r w:rsidRPr="008F6F4E">
              <w:rPr>
                <w:rFonts w:eastAsia="Cambria"/>
                <w:sz w:val="26"/>
                <w:szCs w:val="26"/>
              </w:rPr>
              <w:t xml:space="preserve"> 2011</w:t>
            </w:r>
            <w:r w:rsidR="00EC1C49">
              <w:rPr>
                <w:rFonts w:eastAsia="Cambria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proofErr w:type="spellStart"/>
            <w:r>
              <w:rPr>
                <w:rFonts w:eastAsia="Cambria"/>
                <w:sz w:val="26"/>
                <w:szCs w:val="26"/>
              </w:rPr>
              <w:t>Шуруповерт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аккумуляторный </w:t>
            </w:r>
            <w:proofErr w:type="spellStart"/>
            <w:r w:rsidRPr="008F6F4E">
              <w:rPr>
                <w:rFonts w:eastAsia="Cambria"/>
                <w:sz w:val="26"/>
                <w:szCs w:val="26"/>
              </w:rPr>
              <w:t>Интерскол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ДА-12ЭР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20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</w:t>
            </w:r>
            <w:proofErr w:type="gramStart"/>
            <w:r w:rsidRPr="008F6F4E">
              <w:rPr>
                <w:rFonts w:eastAsia="Cambria"/>
                <w:sz w:val="26"/>
                <w:szCs w:val="26"/>
              </w:rPr>
              <w:t xml:space="preserve"> В</w:t>
            </w:r>
            <w:proofErr w:type="gramEnd"/>
            <w:r w:rsidRPr="008F6F4E">
              <w:rPr>
                <w:rFonts w:eastAsia="Cambria"/>
                <w:sz w:val="26"/>
                <w:szCs w:val="26"/>
              </w:rPr>
              <w:t>, 1500 об/мин. 2,2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8F6F4E">
              <w:rPr>
                <w:rFonts w:eastAsia="Cambria"/>
                <w:sz w:val="26"/>
                <w:szCs w:val="26"/>
              </w:rPr>
              <w:t>лектродвигатель 380</w:t>
            </w:r>
            <w:proofErr w:type="gramStart"/>
            <w:r w:rsidRPr="008F6F4E">
              <w:rPr>
                <w:rFonts w:eastAsia="Cambria"/>
                <w:sz w:val="26"/>
                <w:szCs w:val="26"/>
              </w:rPr>
              <w:t xml:space="preserve"> В</w:t>
            </w:r>
            <w:proofErr w:type="gramEnd"/>
            <w:r w:rsidRPr="008F6F4E">
              <w:rPr>
                <w:rFonts w:eastAsia="Cambria"/>
                <w:sz w:val="26"/>
                <w:szCs w:val="26"/>
              </w:rPr>
              <w:t>, 1500 об/мин. 2,5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Э</w:t>
            </w:r>
            <w:r w:rsidRPr="00F052E5">
              <w:rPr>
                <w:rFonts w:eastAsia="Cambria"/>
                <w:sz w:val="26"/>
                <w:szCs w:val="26"/>
              </w:rPr>
              <w:t>лектродвигатель 380</w:t>
            </w:r>
            <w:proofErr w:type="gramStart"/>
            <w:r w:rsidRPr="00F052E5">
              <w:rPr>
                <w:rFonts w:eastAsia="Cambria"/>
                <w:sz w:val="26"/>
                <w:szCs w:val="26"/>
              </w:rPr>
              <w:t xml:space="preserve"> В</w:t>
            </w:r>
            <w:proofErr w:type="gramEnd"/>
            <w:r w:rsidRPr="00F052E5">
              <w:rPr>
                <w:rFonts w:eastAsia="Cambria"/>
                <w:sz w:val="26"/>
                <w:szCs w:val="26"/>
              </w:rPr>
              <w:t>, 1500 об/мин. 0,18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0271A3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>Сварочный аппарат, инверторный Ресанта-190</w:t>
            </w:r>
            <w:proofErr w:type="gramStart"/>
            <w:r>
              <w:rPr>
                <w:rFonts w:eastAsia="Cambria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0271A3" w:rsidRDefault="000271A3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Угловая шлифовальная машина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Dewalt</w:t>
            </w:r>
            <w:proofErr w:type="spellEnd"/>
            <w:r w:rsidRPr="000271A3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D</w:t>
            </w:r>
            <w:r w:rsidRPr="000271A3">
              <w:rPr>
                <w:rFonts w:eastAsia="Cambria"/>
                <w:sz w:val="26"/>
                <w:szCs w:val="26"/>
              </w:rPr>
              <w:t xml:space="preserve"> 28141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0271A3" w:rsidRDefault="000271A3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Электродвигатель </w:t>
            </w:r>
            <w:proofErr w:type="spellStart"/>
            <w:r>
              <w:rPr>
                <w:rFonts w:eastAsia="Cambria"/>
                <w:sz w:val="26"/>
                <w:szCs w:val="26"/>
              </w:rPr>
              <w:t>электрошпалоподбойки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220</w:t>
            </w:r>
            <w:proofErr w:type="gramStart"/>
            <w:r>
              <w:rPr>
                <w:rFonts w:eastAsia="Cambria"/>
                <w:sz w:val="26"/>
                <w:szCs w:val="26"/>
              </w:rPr>
              <w:t xml:space="preserve"> В</w:t>
            </w:r>
            <w:proofErr w:type="gramEnd"/>
            <w:r>
              <w:rPr>
                <w:rFonts w:eastAsia="Cambria"/>
                <w:sz w:val="26"/>
                <w:szCs w:val="26"/>
              </w:rPr>
              <w:t>, 1,8 А, 0,55 кВт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0271A3" w:rsidRDefault="000271A3" w:rsidP="007F7D6B">
            <w:pPr>
              <w:rPr>
                <w:szCs w:val="20"/>
                <w:lang w:val="en-US"/>
              </w:rPr>
            </w:pPr>
            <w:r>
              <w:rPr>
                <w:rFonts w:eastAsia="Cambria"/>
                <w:sz w:val="26"/>
                <w:szCs w:val="26"/>
              </w:rPr>
              <w:t xml:space="preserve">Тепловентилятор </w:t>
            </w:r>
            <w:r>
              <w:rPr>
                <w:rFonts w:eastAsia="Cambria"/>
                <w:sz w:val="26"/>
                <w:szCs w:val="26"/>
                <w:lang w:val="en-US"/>
              </w:rPr>
              <w:t>BALLU BHP-PE-5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8D3FEC" w:rsidRDefault="008D3FEC" w:rsidP="007F7D6B">
            <w:pPr>
              <w:rPr>
                <w:szCs w:val="20"/>
              </w:rPr>
            </w:pPr>
            <w:r>
              <w:rPr>
                <w:rFonts w:eastAsia="Cambria"/>
                <w:sz w:val="26"/>
                <w:szCs w:val="26"/>
              </w:rPr>
              <w:t xml:space="preserve">Насос </w:t>
            </w:r>
            <w:proofErr w:type="spellStart"/>
            <w:r>
              <w:rPr>
                <w:rFonts w:eastAsia="Cambria"/>
                <w:sz w:val="26"/>
                <w:szCs w:val="26"/>
              </w:rPr>
              <w:t>погружной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системы водоотведения </w:t>
            </w:r>
            <w:proofErr w:type="spellStart"/>
            <w:r>
              <w:rPr>
                <w:rFonts w:eastAsia="Cambria"/>
                <w:sz w:val="26"/>
                <w:szCs w:val="26"/>
                <w:lang w:val="en-US"/>
              </w:rPr>
              <w:t>Pedrollo</w:t>
            </w:r>
            <w:proofErr w:type="spellEnd"/>
            <w:r w:rsidRPr="008D3FEC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  <w:lang w:val="en-US"/>
              </w:rPr>
              <w:t>BC</w:t>
            </w:r>
            <w:r w:rsidRPr="008D3FEC">
              <w:rPr>
                <w:rFonts w:eastAsia="Cambria"/>
                <w:sz w:val="26"/>
                <w:szCs w:val="26"/>
              </w:rPr>
              <w:t xml:space="preserve"> 15/50</w:t>
            </w:r>
            <w:r>
              <w:rPr>
                <w:rFonts w:eastAsia="Cambria"/>
                <w:sz w:val="26"/>
                <w:szCs w:val="26"/>
                <w:lang w:val="en-US"/>
              </w:rPr>
              <w:t>ST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F43381" w:rsidRDefault="001E3539" w:rsidP="007F7D6B">
            <w:pPr>
              <w:rPr>
                <w:szCs w:val="20"/>
              </w:rPr>
            </w:pPr>
            <w:proofErr w:type="spellStart"/>
            <w:r>
              <w:rPr>
                <w:rFonts w:eastAsia="Cambria"/>
                <w:sz w:val="26"/>
                <w:szCs w:val="26"/>
              </w:rPr>
              <w:t>Электрокоса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mbria"/>
                <w:sz w:val="26"/>
                <w:szCs w:val="26"/>
              </w:rPr>
              <w:t>Интерскол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МКЭ-30/500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96994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96994" w:rsidRPr="00F43381" w:rsidRDefault="00196994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96994" w:rsidRPr="001E3539" w:rsidRDefault="001E3539" w:rsidP="007F7D6B">
            <w:pPr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Угловая шлифовальная машина </w:t>
            </w:r>
            <w:r>
              <w:rPr>
                <w:rFonts w:eastAsia="Cambria"/>
                <w:sz w:val="26"/>
                <w:szCs w:val="26"/>
                <w:lang w:val="en-US"/>
              </w:rPr>
              <w:t>GWS</w:t>
            </w:r>
            <w:r w:rsidRPr="001E3539">
              <w:rPr>
                <w:rFonts w:eastAsia="Cambria"/>
                <w:sz w:val="26"/>
                <w:szCs w:val="26"/>
              </w:rPr>
              <w:t>26-30</w:t>
            </w:r>
            <w:r>
              <w:rPr>
                <w:rFonts w:eastAsia="Cambria"/>
                <w:sz w:val="26"/>
                <w:szCs w:val="26"/>
                <w:lang w:val="en-US"/>
              </w:rPr>
              <w:t>LIV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96994" w:rsidRPr="00F43381" w:rsidRDefault="00196994" w:rsidP="007F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E3539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E3539" w:rsidRPr="001E3539" w:rsidRDefault="001E3539" w:rsidP="007F7D6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30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E3539" w:rsidRDefault="001E3539" w:rsidP="007F7D6B">
            <w:pPr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Молоток отбойный электрический </w:t>
            </w:r>
            <w:proofErr w:type="spellStart"/>
            <w:r>
              <w:rPr>
                <w:rFonts w:eastAsia="Cambria"/>
                <w:sz w:val="26"/>
                <w:szCs w:val="26"/>
              </w:rPr>
              <w:t>Интерскол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М-25/1500</w:t>
            </w:r>
          </w:p>
        </w:tc>
        <w:tc>
          <w:tcPr>
            <w:tcW w:w="1559" w:type="dxa"/>
            <w:vAlign w:val="center"/>
          </w:tcPr>
          <w:p w:rsidR="001E3539" w:rsidRPr="00F43381" w:rsidRDefault="001E3539" w:rsidP="00CB3C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E3539" w:rsidRPr="00F43381" w:rsidRDefault="001E3539" w:rsidP="00CB3C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E3539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E3539" w:rsidRDefault="001E3539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E3539" w:rsidRPr="001E3539" w:rsidRDefault="001E3539" w:rsidP="001E3539">
            <w:pPr>
              <w:rPr>
                <w:rFonts w:eastAsia="Cambria"/>
                <w:sz w:val="26"/>
                <w:szCs w:val="26"/>
                <w:lang w:val="en-US"/>
              </w:rPr>
            </w:pPr>
            <w:r>
              <w:rPr>
                <w:rFonts w:eastAsia="Cambria"/>
                <w:sz w:val="26"/>
                <w:szCs w:val="26"/>
              </w:rPr>
              <w:t xml:space="preserve">Перфоратор </w:t>
            </w:r>
            <w:r>
              <w:rPr>
                <w:rFonts w:eastAsia="Cambria"/>
                <w:sz w:val="26"/>
                <w:szCs w:val="26"/>
                <w:lang w:val="en-US"/>
              </w:rPr>
              <w:t>HITACHI PH-50</w:t>
            </w:r>
          </w:p>
        </w:tc>
        <w:tc>
          <w:tcPr>
            <w:tcW w:w="1559" w:type="dxa"/>
            <w:vAlign w:val="center"/>
          </w:tcPr>
          <w:p w:rsidR="001E3539" w:rsidRPr="00F43381" w:rsidRDefault="001E3539" w:rsidP="00CB3C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E3539" w:rsidRPr="00F43381" w:rsidRDefault="001E3539" w:rsidP="00CB3C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E3539" w:rsidRPr="00F43381" w:rsidTr="00C12BB7">
        <w:trPr>
          <w:trHeight w:val="637"/>
        </w:trPr>
        <w:tc>
          <w:tcPr>
            <w:tcW w:w="675" w:type="dxa"/>
            <w:shd w:val="clear" w:color="auto" w:fill="auto"/>
            <w:noWrap/>
            <w:vAlign w:val="center"/>
          </w:tcPr>
          <w:p w:rsidR="001E3539" w:rsidRDefault="001E3539" w:rsidP="007F7D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6839" w:type="dxa"/>
            <w:shd w:val="clear" w:color="auto" w:fill="auto"/>
            <w:noWrap/>
            <w:vAlign w:val="center"/>
          </w:tcPr>
          <w:p w:rsidR="001E3539" w:rsidRPr="001E3539" w:rsidRDefault="001E3539" w:rsidP="001E3539">
            <w:pPr>
              <w:rPr>
                <w:rFonts w:eastAsia="Cambria"/>
                <w:sz w:val="26"/>
                <w:szCs w:val="26"/>
                <w:lang w:val="en-US"/>
              </w:rPr>
            </w:pPr>
            <w:r>
              <w:rPr>
                <w:rFonts w:eastAsia="Cambria"/>
                <w:sz w:val="26"/>
                <w:szCs w:val="26"/>
              </w:rPr>
              <w:t xml:space="preserve">Пила электрическая </w:t>
            </w:r>
            <w:r>
              <w:rPr>
                <w:rFonts w:eastAsia="Cambria"/>
                <w:sz w:val="26"/>
                <w:szCs w:val="26"/>
                <w:lang w:val="en-US"/>
              </w:rPr>
              <w:t>MAKITA UC-3520</w:t>
            </w:r>
          </w:p>
        </w:tc>
        <w:tc>
          <w:tcPr>
            <w:tcW w:w="1559" w:type="dxa"/>
            <w:vAlign w:val="center"/>
          </w:tcPr>
          <w:p w:rsidR="001E3539" w:rsidRPr="00F43381" w:rsidRDefault="001E3539" w:rsidP="00CB3C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1E3539" w:rsidRPr="00F43381" w:rsidRDefault="001E3539" w:rsidP="00CB3C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F43381" w:rsidRDefault="00F43381" w:rsidP="00F43381">
      <w:pPr>
        <w:tabs>
          <w:tab w:val="left" w:pos="6930"/>
        </w:tabs>
        <w:ind w:left="426"/>
        <w:rPr>
          <w:b/>
          <w:sz w:val="22"/>
          <w:szCs w:val="22"/>
        </w:rPr>
      </w:pPr>
    </w:p>
    <w:p w:rsidR="00F43381" w:rsidRDefault="00F43381" w:rsidP="00F43381">
      <w:pPr>
        <w:tabs>
          <w:tab w:val="left" w:pos="6930"/>
        </w:tabs>
        <w:rPr>
          <w:b/>
          <w:sz w:val="22"/>
          <w:szCs w:val="22"/>
        </w:rPr>
      </w:pPr>
    </w:p>
    <w:p w:rsidR="00F43381" w:rsidRDefault="00F43381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892850">
      <w:pPr>
        <w:pStyle w:val="Bodytext40"/>
        <w:shd w:val="clear" w:color="auto" w:fill="auto"/>
        <w:spacing w:after="0" w:line="240" w:lineRule="auto"/>
        <w:ind w:left="4580" w:right="520"/>
        <w:jc w:val="right"/>
        <w:rPr>
          <w:b w:val="0"/>
        </w:rPr>
      </w:pPr>
      <w:r>
        <w:rPr>
          <w:b w:val="0"/>
        </w:rPr>
        <w:lastRenderedPageBreak/>
        <w:t>Приложение №2</w:t>
      </w:r>
      <w:r w:rsidRPr="002E0BD9">
        <w:rPr>
          <w:b w:val="0"/>
        </w:rPr>
        <w:t xml:space="preserve"> к Договору № ____ </w:t>
      </w:r>
    </w:p>
    <w:p w:rsidR="00892850" w:rsidRDefault="00892850" w:rsidP="00892850">
      <w:pPr>
        <w:pStyle w:val="Bodytext40"/>
        <w:shd w:val="clear" w:color="auto" w:fill="auto"/>
        <w:spacing w:after="0" w:line="240" w:lineRule="auto"/>
        <w:ind w:left="4580" w:right="520"/>
        <w:jc w:val="right"/>
        <w:rPr>
          <w:b w:val="0"/>
        </w:rPr>
      </w:pPr>
      <w:r w:rsidRPr="002E0BD9">
        <w:rPr>
          <w:b w:val="0"/>
        </w:rPr>
        <w:t xml:space="preserve">на выполнение работ по сервисному обслуживанию оборудования </w:t>
      </w:r>
    </w:p>
    <w:p w:rsidR="00892850" w:rsidRDefault="00892850" w:rsidP="00892850">
      <w:pPr>
        <w:pStyle w:val="Bodytext40"/>
        <w:shd w:val="clear" w:color="auto" w:fill="auto"/>
        <w:spacing w:after="0" w:line="240" w:lineRule="auto"/>
        <w:ind w:left="4580" w:right="520"/>
        <w:jc w:val="right"/>
        <w:rPr>
          <w:b w:val="0"/>
        </w:rPr>
      </w:pPr>
      <w:r w:rsidRPr="002E0BD9">
        <w:rPr>
          <w:b w:val="0"/>
        </w:rPr>
        <w:t xml:space="preserve">(годовая ревизия и ремонт) </w:t>
      </w:r>
    </w:p>
    <w:p w:rsidR="00892850" w:rsidRPr="002E0BD9" w:rsidRDefault="00892850" w:rsidP="00892850">
      <w:pPr>
        <w:pStyle w:val="Bodytext40"/>
        <w:shd w:val="clear" w:color="auto" w:fill="auto"/>
        <w:spacing w:after="0" w:line="240" w:lineRule="auto"/>
        <w:ind w:left="4580" w:right="520"/>
        <w:jc w:val="right"/>
        <w:rPr>
          <w:b w:val="0"/>
        </w:rPr>
      </w:pPr>
      <w:r w:rsidRPr="002E0BD9">
        <w:rPr>
          <w:b w:val="0"/>
        </w:rPr>
        <w:t xml:space="preserve">от </w:t>
      </w:r>
      <w:r>
        <w:rPr>
          <w:b w:val="0"/>
        </w:rPr>
        <w:t>«</w:t>
      </w:r>
      <w:r w:rsidRPr="002E0BD9">
        <w:rPr>
          <w:b w:val="0"/>
        </w:rPr>
        <w:t>__</w:t>
      </w:r>
      <w:r>
        <w:rPr>
          <w:b w:val="0"/>
        </w:rPr>
        <w:t>_»</w:t>
      </w:r>
      <w:r w:rsidRPr="002E0BD9">
        <w:rPr>
          <w:b w:val="0"/>
        </w:rPr>
        <w:t>._</w:t>
      </w:r>
      <w:r>
        <w:rPr>
          <w:b w:val="0"/>
        </w:rPr>
        <w:t>______</w:t>
      </w:r>
      <w:r w:rsidRPr="002E0BD9">
        <w:rPr>
          <w:b w:val="0"/>
        </w:rPr>
        <w:t>_.</w:t>
      </w:r>
      <w:r>
        <w:rPr>
          <w:b w:val="0"/>
        </w:rPr>
        <w:t>2021</w:t>
      </w:r>
      <w:r w:rsidRPr="002E0BD9">
        <w:rPr>
          <w:b w:val="0"/>
        </w:rPr>
        <w:t xml:space="preserve"> года</w:t>
      </w:r>
    </w:p>
    <w:p w:rsidR="00892850" w:rsidRDefault="00892850" w:rsidP="00892850">
      <w:pPr>
        <w:pStyle w:val="12"/>
        <w:tabs>
          <w:tab w:val="clear" w:pos="360"/>
          <w:tab w:val="clear" w:pos="1022"/>
        </w:tabs>
        <w:spacing w:before="0"/>
        <w:ind w:left="0" w:firstLine="567"/>
        <w:jc w:val="right"/>
        <w:rPr>
          <w:sz w:val="22"/>
          <w:szCs w:val="22"/>
        </w:rPr>
      </w:pPr>
    </w:p>
    <w:p w:rsidR="00892850" w:rsidRDefault="00892850" w:rsidP="00892850">
      <w:pPr>
        <w:pStyle w:val="12"/>
        <w:tabs>
          <w:tab w:val="clear" w:pos="360"/>
          <w:tab w:val="clear" w:pos="1022"/>
        </w:tabs>
        <w:spacing w:before="0"/>
        <w:ind w:left="0" w:firstLine="567"/>
        <w:jc w:val="right"/>
        <w:rPr>
          <w:sz w:val="22"/>
          <w:szCs w:val="22"/>
        </w:rPr>
      </w:pPr>
    </w:p>
    <w:p w:rsidR="00892850" w:rsidRPr="00892850" w:rsidRDefault="00892850" w:rsidP="00892850">
      <w:pPr>
        <w:pStyle w:val="12"/>
        <w:tabs>
          <w:tab w:val="clear" w:pos="360"/>
          <w:tab w:val="clear" w:pos="1022"/>
        </w:tabs>
        <w:spacing w:before="0"/>
        <w:ind w:left="0" w:firstLine="567"/>
        <w:jc w:val="right"/>
        <w:rPr>
          <w:szCs w:val="24"/>
        </w:rPr>
      </w:pPr>
    </w:p>
    <w:p w:rsidR="00892850" w:rsidRPr="00892850" w:rsidRDefault="00892850" w:rsidP="00892850">
      <w:pPr>
        <w:pStyle w:val="12"/>
        <w:tabs>
          <w:tab w:val="clear" w:pos="360"/>
          <w:tab w:val="clear" w:pos="1022"/>
        </w:tabs>
        <w:spacing w:before="0"/>
        <w:ind w:left="0" w:firstLine="567"/>
        <w:jc w:val="center"/>
        <w:rPr>
          <w:szCs w:val="24"/>
        </w:rPr>
      </w:pPr>
      <w:r w:rsidRPr="00892850">
        <w:rPr>
          <w:szCs w:val="24"/>
        </w:rPr>
        <w:t>Ответственность Исполнителя</w:t>
      </w:r>
    </w:p>
    <w:p w:rsidR="00892850" w:rsidRPr="00892850" w:rsidRDefault="00892850" w:rsidP="00892850">
      <w:pPr>
        <w:pStyle w:val="12"/>
        <w:tabs>
          <w:tab w:val="clear" w:pos="360"/>
          <w:tab w:val="clear" w:pos="1022"/>
        </w:tabs>
        <w:spacing w:before="0"/>
        <w:ind w:left="0" w:firstLine="567"/>
        <w:jc w:val="center"/>
        <w:rPr>
          <w:szCs w:val="24"/>
        </w:rPr>
      </w:pPr>
      <w:r w:rsidRPr="00892850">
        <w:rPr>
          <w:szCs w:val="24"/>
        </w:rPr>
        <w:t>за нарушения его работниками действующего в ООО «</w:t>
      </w:r>
      <w:proofErr w:type="spellStart"/>
      <w:r w:rsidRPr="00892850">
        <w:rPr>
          <w:szCs w:val="24"/>
        </w:rPr>
        <w:t>Руссоль</w:t>
      </w:r>
      <w:proofErr w:type="spellEnd"/>
      <w:r w:rsidRPr="00892850">
        <w:rPr>
          <w:szCs w:val="24"/>
        </w:rPr>
        <w:t>»</w:t>
      </w:r>
    </w:p>
    <w:p w:rsidR="00892850" w:rsidRPr="00892850" w:rsidRDefault="00892850" w:rsidP="00892850">
      <w:pPr>
        <w:pStyle w:val="12"/>
        <w:tabs>
          <w:tab w:val="clear" w:pos="360"/>
          <w:tab w:val="clear" w:pos="1022"/>
        </w:tabs>
        <w:spacing w:before="0"/>
        <w:ind w:left="0" w:firstLine="567"/>
        <w:jc w:val="center"/>
        <w:rPr>
          <w:szCs w:val="24"/>
        </w:rPr>
      </w:pPr>
      <w:r w:rsidRPr="00892850">
        <w:rPr>
          <w:szCs w:val="24"/>
        </w:rPr>
        <w:t xml:space="preserve">пропускного и </w:t>
      </w:r>
      <w:proofErr w:type="spellStart"/>
      <w:r w:rsidRPr="00892850">
        <w:rPr>
          <w:szCs w:val="24"/>
        </w:rPr>
        <w:t>внутриобъектового</w:t>
      </w:r>
      <w:proofErr w:type="spellEnd"/>
      <w:r w:rsidRPr="00892850">
        <w:rPr>
          <w:szCs w:val="24"/>
        </w:rPr>
        <w:t xml:space="preserve"> режимов.</w:t>
      </w:r>
    </w:p>
    <w:p w:rsidR="00892850" w:rsidRPr="00892850" w:rsidRDefault="00892850" w:rsidP="00892850">
      <w:pPr>
        <w:pStyle w:val="2"/>
        <w:numPr>
          <w:ilvl w:val="0"/>
          <w:numId w:val="0"/>
        </w:numPr>
        <w:spacing w:before="0"/>
        <w:ind w:firstLine="557"/>
        <w:rPr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5423"/>
        <w:gridCol w:w="4433"/>
      </w:tblGrid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center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92850">
              <w:rPr>
                <w:szCs w:val="24"/>
                <w:lang w:eastAsia="ru-RU"/>
              </w:rPr>
              <w:t>п</w:t>
            </w:r>
            <w:proofErr w:type="spellEnd"/>
            <w:proofErr w:type="gramEnd"/>
            <w:r w:rsidRPr="00892850">
              <w:rPr>
                <w:szCs w:val="24"/>
                <w:lang w:eastAsia="ru-RU"/>
              </w:rPr>
              <w:t>/</w:t>
            </w:r>
            <w:proofErr w:type="spellStart"/>
            <w:r w:rsidRPr="00892850">
              <w:rPr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center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Нарушение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center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Ответственность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Вход на охраняемую территорию без соответствующего пропуска, либо по чужому пропуску.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2.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Вход на охраняемую территорию по просроченному пропуску.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500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3.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Передача своего пропуска другому лицу, за исключением передачи для проверок сотруднику Охраны.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4.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Провод на охраняемую территорию других лиц по своему пропуску.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5.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Использование подложных или поддельных пропусков.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6.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Проход на охраняемую территорию в неустановленных местах или в установленных местах, минуя КПП, СКУД.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7.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Нарушение правил ввоза-вывоза (проноса) материальных ценностей.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8.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Хищение (попытка хищения) ТМЦ, оборудования, готовой продукции.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10 000 руб. возмещение похищенного имущества.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9.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Нарушение установленного на охраняемой территории скоростного режима движения личного и служебного автотранспорта (скорость движения – не более 10 км/час), наезд на капитальные ограждения, полосы отчуждения, бордюры, газоны, зеленые насаждения, их повреждение.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3 000 руб., возмещение стоимости поврежденного имущества и восстановительных работ.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10.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 xml:space="preserve">Вмешательство в действия сотрудника Охраны несущего службу на посту и выполняющего обязанности по осуществлению пропускного и </w:t>
            </w:r>
            <w:proofErr w:type="spellStart"/>
            <w:r w:rsidRPr="00892850">
              <w:rPr>
                <w:szCs w:val="24"/>
                <w:lang w:eastAsia="ru-RU"/>
              </w:rPr>
              <w:t>внутриобъектового</w:t>
            </w:r>
            <w:proofErr w:type="spellEnd"/>
            <w:r w:rsidRPr="00892850">
              <w:rPr>
                <w:szCs w:val="24"/>
                <w:lang w:eastAsia="ru-RU"/>
              </w:rPr>
              <w:t xml:space="preserve"> режима.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11.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 xml:space="preserve">Высказывание угроз в отношении жизни и здоровья работников предприятия, а также сотрудников Охраны, несущих службу на посту и выполняющих обязанности по осуществлению пропускного и </w:t>
            </w:r>
            <w:proofErr w:type="spellStart"/>
            <w:r w:rsidRPr="00892850">
              <w:rPr>
                <w:szCs w:val="24"/>
                <w:lang w:eastAsia="ru-RU"/>
              </w:rPr>
              <w:t>внутриобъектового</w:t>
            </w:r>
            <w:proofErr w:type="spellEnd"/>
            <w:r w:rsidRPr="00892850">
              <w:rPr>
                <w:szCs w:val="24"/>
                <w:lang w:eastAsia="ru-RU"/>
              </w:rPr>
              <w:t xml:space="preserve"> режимов.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5 000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12.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Нецензурная брань, оскорбление, неэтическое поведение в отношении работников предприятия и сотрудников Охраны.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3 000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13.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Причинение ущерба имуществу предприятия.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5 000 руб., возмещение стоимости поврежденного имущества и восстановительных работ.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Нарушение правил пожарной безопасности действующих на территории РФ, курение в неустановленных местах.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3 000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15.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 xml:space="preserve">Неподчинение установленным требованиям сотрудников Охраны при выполнении ими обязанностей по осуществлению </w:t>
            </w:r>
            <w:proofErr w:type="gramStart"/>
            <w:r w:rsidRPr="00892850">
              <w:rPr>
                <w:szCs w:val="24"/>
                <w:lang w:eastAsia="ru-RU"/>
              </w:rPr>
              <w:t>пропускного</w:t>
            </w:r>
            <w:proofErr w:type="gramEnd"/>
            <w:r w:rsidRPr="00892850">
              <w:rPr>
                <w:szCs w:val="24"/>
                <w:lang w:eastAsia="ru-RU"/>
              </w:rPr>
              <w:t xml:space="preserve"> и </w:t>
            </w:r>
            <w:proofErr w:type="spellStart"/>
            <w:r w:rsidRPr="00892850">
              <w:rPr>
                <w:szCs w:val="24"/>
                <w:lang w:eastAsia="ru-RU"/>
              </w:rPr>
              <w:t>внутриобъектового</w:t>
            </w:r>
            <w:proofErr w:type="spellEnd"/>
            <w:r w:rsidRPr="00892850">
              <w:rPr>
                <w:szCs w:val="24"/>
                <w:lang w:eastAsia="ru-RU"/>
              </w:rPr>
              <w:t xml:space="preserve"> режимов.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5 000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16.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Вход (выход) и нахождение на территории и в служебных помещениях ООО «</w:t>
            </w:r>
            <w:proofErr w:type="spellStart"/>
            <w:r w:rsidRPr="00892850">
              <w:rPr>
                <w:szCs w:val="24"/>
                <w:lang w:eastAsia="ru-RU"/>
              </w:rPr>
              <w:t>Руссоль</w:t>
            </w:r>
            <w:proofErr w:type="spellEnd"/>
            <w:r w:rsidRPr="00892850">
              <w:rPr>
                <w:szCs w:val="24"/>
                <w:lang w:eastAsia="ru-RU"/>
              </w:rPr>
              <w:t>», как в рабочее, так и в нерабочее время, с признаками алкогольного, наркотического и иного токсического опьянения, а также распитие спиртных напитков, употребление наркотических и токсикологических препаратов.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10 000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17.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proofErr w:type="gramStart"/>
            <w:r w:rsidRPr="00892850">
              <w:rPr>
                <w:szCs w:val="24"/>
                <w:lang w:eastAsia="ru-RU"/>
              </w:rPr>
              <w:t>Пронос на территорию ООО «</w:t>
            </w:r>
            <w:proofErr w:type="spellStart"/>
            <w:r w:rsidRPr="00892850">
              <w:rPr>
                <w:szCs w:val="24"/>
                <w:lang w:eastAsia="ru-RU"/>
              </w:rPr>
              <w:t>Руссоль</w:t>
            </w:r>
            <w:proofErr w:type="spellEnd"/>
            <w:r w:rsidRPr="00892850">
              <w:rPr>
                <w:szCs w:val="24"/>
                <w:lang w:eastAsia="ru-RU"/>
              </w:rPr>
              <w:t>» огнестрельного, травматического, пневматического и холодного оружия, боеприпасов, взрывчатых, ядовитых и отравляющих веществ, газовых пистолетов, баллончиков, петард, других предметов и веществ, могущих нанести ущерб жизни, здоровью людей и имуществу Общества.</w:t>
            </w:r>
            <w:proofErr w:type="gramEnd"/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10 000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18.</w:t>
            </w:r>
          </w:p>
        </w:tc>
        <w:tc>
          <w:tcPr>
            <w:tcW w:w="542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Проведение на территории предприятия агитации, не санкционированных митингов, демонстраций, собраний по политическим мотивам, пронос и распространение агитационной продукции.</w:t>
            </w:r>
          </w:p>
        </w:tc>
        <w:tc>
          <w:tcPr>
            <w:tcW w:w="4433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штраф 5 000 руб.</w:t>
            </w:r>
          </w:p>
        </w:tc>
      </w:tr>
      <w:tr w:rsidR="00892850" w:rsidRPr="00892850" w:rsidTr="00892850">
        <w:tc>
          <w:tcPr>
            <w:tcW w:w="776" w:type="dxa"/>
          </w:tcPr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jc w:val="left"/>
              <w:rPr>
                <w:szCs w:val="24"/>
                <w:lang w:eastAsia="ru-RU"/>
              </w:rPr>
            </w:pPr>
            <w:r w:rsidRPr="00892850">
              <w:rPr>
                <w:szCs w:val="24"/>
                <w:lang w:eastAsia="ru-RU"/>
              </w:rPr>
              <w:t>19.</w:t>
            </w:r>
          </w:p>
        </w:tc>
        <w:tc>
          <w:tcPr>
            <w:tcW w:w="5423" w:type="dxa"/>
          </w:tcPr>
          <w:p w:rsidR="00892850" w:rsidRPr="00892850" w:rsidRDefault="00892850" w:rsidP="000140A3">
            <w:r w:rsidRPr="00892850">
              <w:t>Нарушение требований нормативных документов действующих на территории РФ в области охраны труда, промышленной и экологической безопасности, которые были зафиксированы и оформлены сотрудниками ДПК и ОТ ООО «</w:t>
            </w:r>
            <w:proofErr w:type="spellStart"/>
            <w:r w:rsidRPr="00892850">
              <w:t>Руссоль</w:t>
            </w:r>
            <w:proofErr w:type="spellEnd"/>
            <w:r w:rsidRPr="00892850">
              <w:t>», со ссылками на конкретные нарушения и конкретные пункты нормативных документов</w:t>
            </w:r>
          </w:p>
        </w:tc>
        <w:tc>
          <w:tcPr>
            <w:tcW w:w="4433" w:type="dxa"/>
          </w:tcPr>
          <w:p w:rsidR="00892850" w:rsidRPr="00892850" w:rsidRDefault="00892850" w:rsidP="000140A3">
            <w:r w:rsidRPr="00892850">
              <w:t>штраф 5 000 руб.</w:t>
            </w:r>
          </w:p>
          <w:p w:rsidR="00892850" w:rsidRPr="00892850" w:rsidRDefault="00892850" w:rsidP="000140A3">
            <w:pPr>
              <w:pStyle w:val="2"/>
              <w:numPr>
                <w:ilvl w:val="0"/>
                <w:numId w:val="0"/>
              </w:numPr>
              <w:spacing w:before="0"/>
              <w:rPr>
                <w:szCs w:val="24"/>
                <w:lang w:eastAsia="ru-RU"/>
              </w:rPr>
            </w:pPr>
          </w:p>
        </w:tc>
      </w:tr>
    </w:tbl>
    <w:p w:rsidR="00892850" w:rsidRPr="00892850" w:rsidRDefault="00892850" w:rsidP="00892850">
      <w:pPr>
        <w:ind w:firstLine="708"/>
        <w:jc w:val="both"/>
      </w:pPr>
      <w:r w:rsidRPr="00892850">
        <w:t>Исполнитель обеспечивает и несет ответственность за своевременное ознакомление своих работников с условиями Договора и настоящего Приложения.</w:t>
      </w: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892850" w:rsidRDefault="00892850" w:rsidP="00F43381">
      <w:pPr>
        <w:tabs>
          <w:tab w:val="left" w:pos="6930"/>
        </w:tabs>
        <w:rPr>
          <w:b/>
          <w:sz w:val="22"/>
          <w:szCs w:val="22"/>
        </w:rPr>
      </w:pPr>
    </w:p>
    <w:p w:rsidR="00F43381" w:rsidRDefault="00F43381" w:rsidP="00F43381">
      <w:pPr>
        <w:tabs>
          <w:tab w:val="left" w:pos="6930"/>
        </w:tabs>
        <w:rPr>
          <w:b/>
          <w:sz w:val="22"/>
          <w:szCs w:val="22"/>
        </w:rPr>
      </w:pPr>
    </w:p>
    <w:p w:rsidR="00F43381" w:rsidRPr="00AA54F2" w:rsidRDefault="00F43381" w:rsidP="00F43381">
      <w:pPr>
        <w:tabs>
          <w:tab w:val="left" w:pos="6930"/>
        </w:tabs>
        <w:rPr>
          <w:b/>
          <w:sz w:val="22"/>
          <w:szCs w:val="22"/>
        </w:rPr>
      </w:pPr>
    </w:p>
    <w:tbl>
      <w:tblPr>
        <w:tblW w:w="10205" w:type="dxa"/>
        <w:tblInd w:w="-176" w:type="dxa"/>
        <w:tblLayout w:type="fixed"/>
        <w:tblLook w:val="0000"/>
      </w:tblPr>
      <w:tblGrid>
        <w:gridCol w:w="5290"/>
        <w:gridCol w:w="4915"/>
      </w:tblGrid>
      <w:tr w:rsidR="00F43381" w:rsidRPr="00393B95" w:rsidTr="0088225B">
        <w:trPr>
          <w:trHeight w:val="159"/>
        </w:trPr>
        <w:tc>
          <w:tcPr>
            <w:tcW w:w="5290" w:type="dxa"/>
          </w:tcPr>
          <w:p w:rsidR="00F43381" w:rsidRPr="00393B95" w:rsidRDefault="00F43381" w:rsidP="007F7D6B">
            <w:pPr>
              <w:snapToGrid w:val="0"/>
              <w:ind w:right="425"/>
              <w:rPr>
                <w:rFonts w:ascii="11,5" w:hAnsi="11,5"/>
                <w:b/>
              </w:rPr>
            </w:pPr>
            <w:r>
              <w:rPr>
                <w:rFonts w:ascii="11,5" w:hAnsi="11,5"/>
                <w:b/>
              </w:rPr>
              <w:t>ЗАКАЗЧИК</w:t>
            </w:r>
          </w:p>
        </w:tc>
        <w:tc>
          <w:tcPr>
            <w:tcW w:w="4915" w:type="dxa"/>
            <w:shd w:val="clear" w:color="auto" w:fill="auto"/>
          </w:tcPr>
          <w:p w:rsidR="00F43381" w:rsidRPr="00393B95" w:rsidRDefault="00196994" w:rsidP="007F7D6B">
            <w:pPr>
              <w:rPr>
                <w:rFonts w:ascii="11,5" w:hAnsi="11,5"/>
                <w:b/>
              </w:rPr>
            </w:pPr>
            <w:r w:rsidRPr="00196994">
              <w:rPr>
                <w:rFonts w:ascii="11,5" w:hAnsi="11,5"/>
                <w:b/>
              </w:rPr>
              <w:t>ИСПОЛНИТЕЛЬ:</w:t>
            </w:r>
          </w:p>
        </w:tc>
      </w:tr>
      <w:tr w:rsidR="00F43381" w:rsidRPr="00393B95" w:rsidTr="0088225B">
        <w:trPr>
          <w:trHeight w:val="568"/>
        </w:trPr>
        <w:tc>
          <w:tcPr>
            <w:tcW w:w="5290" w:type="dxa"/>
          </w:tcPr>
          <w:p w:rsidR="00F43381" w:rsidRPr="00393B95" w:rsidRDefault="00F43381" w:rsidP="00F43381">
            <w:pPr>
              <w:keepNext/>
              <w:numPr>
                <w:ilvl w:val="0"/>
                <w:numId w:val="4"/>
              </w:numPr>
              <w:tabs>
                <w:tab w:val="clear" w:pos="432"/>
                <w:tab w:val="num" w:pos="0"/>
              </w:tabs>
              <w:suppressAutoHyphens/>
              <w:ind w:left="0" w:right="-142" w:firstLine="0"/>
              <w:jc w:val="both"/>
              <w:outlineLvl w:val="3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 xml:space="preserve">ООО «Руссоль»  </w:t>
            </w:r>
          </w:p>
        </w:tc>
        <w:tc>
          <w:tcPr>
            <w:tcW w:w="4915" w:type="dxa"/>
            <w:shd w:val="clear" w:color="auto" w:fill="auto"/>
          </w:tcPr>
          <w:p w:rsidR="00F43381" w:rsidRPr="00393B95" w:rsidRDefault="00F43381" w:rsidP="007F7D6B">
            <w:pPr>
              <w:rPr>
                <w:rFonts w:ascii="11,5" w:hAnsi="11,5"/>
                <w:b/>
              </w:rPr>
            </w:pPr>
          </w:p>
        </w:tc>
      </w:tr>
      <w:tr w:rsidR="00F43381" w:rsidRPr="00393B95" w:rsidTr="0088225B">
        <w:trPr>
          <w:trHeight w:val="564"/>
        </w:trPr>
        <w:tc>
          <w:tcPr>
            <w:tcW w:w="5290" w:type="dxa"/>
          </w:tcPr>
          <w:p w:rsidR="00F43381" w:rsidRPr="00393B95" w:rsidRDefault="00F43381" w:rsidP="007F7D6B">
            <w:pPr>
              <w:suppressAutoHyphens/>
              <w:ind w:right="425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>Директор</w:t>
            </w:r>
          </w:p>
          <w:p w:rsidR="00F43381" w:rsidRPr="00393B95" w:rsidRDefault="00F43381" w:rsidP="007F7D6B">
            <w:pPr>
              <w:suppressAutoHyphens/>
              <w:ind w:right="425"/>
              <w:rPr>
                <w:rFonts w:ascii="11,5" w:hAnsi="11,5"/>
                <w:b/>
              </w:rPr>
            </w:pPr>
          </w:p>
          <w:p w:rsidR="00F43381" w:rsidRPr="00393B95" w:rsidRDefault="00F43381" w:rsidP="007F7D6B">
            <w:pPr>
              <w:suppressAutoHyphens/>
              <w:ind w:right="425"/>
              <w:rPr>
                <w:rFonts w:ascii="11,5" w:hAnsi="11,5"/>
                <w:b/>
              </w:rPr>
            </w:pPr>
          </w:p>
          <w:p w:rsidR="00F43381" w:rsidRPr="00393B95" w:rsidRDefault="00F43381" w:rsidP="007F7D6B">
            <w:pPr>
              <w:suppressAutoHyphens/>
              <w:ind w:right="425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>__________________ Черный С.В.</w:t>
            </w:r>
          </w:p>
        </w:tc>
        <w:tc>
          <w:tcPr>
            <w:tcW w:w="4915" w:type="dxa"/>
            <w:shd w:val="clear" w:color="auto" w:fill="auto"/>
          </w:tcPr>
          <w:p w:rsidR="00F43381" w:rsidRPr="00393B95" w:rsidRDefault="00F43381" w:rsidP="007F7D6B">
            <w:pPr>
              <w:suppressAutoHyphens/>
              <w:ind w:left="459" w:hanging="459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 xml:space="preserve">             </w:t>
            </w:r>
          </w:p>
          <w:p w:rsidR="00F43381" w:rsidRPr="00393B95" w:rsidRDefault="00F43381" w:rsidP="007F7D6B">
            <w:pPr>
              <w:suppressAutoHyphens/>
              <w:ind w:left="459" w:hanging="459"/>
              <w:rPr>
                <w:rFonts w:ascii="11,5" w:hAnsi="11,5"/>
                <w:b/>
              </w:rPr>
            </w:pPr>
          </w:p>
          <w:p w:rsidR="00F43381" w:rsidRPr="00393B95" w:rsidRDefault="00F43381" w:rsidP="007F7D6B">
            <w:pPr>
              <w:suppressAutoHyphens/>
              <w:ind w:left="459" w:hanging="459"/>
              <w:rPr>
                <w:rFonts w:ascii="11,5" w:hAnsi="11,5"/>
                <w:b/>
              </w:rPr>
            </w:pPr>
          </w:p>
          <w:p w:rsidR="00F43381" w:rsidRPr="00393B95" w:rsidRDefault="00F43381" w:rsidP="007F7D6B">
            <w:pPr>
              <w:rPr>
                <w:rFonts w:ascii="11,5" w:hAnsi="11,5"/>
              </w:rPr>
            </w:pPr>
            <w:r w:rsidRPr="00393B95">
              <w:rPr>
                <w:rFonts w:ascii="11,5" w:hAnsi="11,5"/>
                <w:b/>
              </w:rPr>
              <w:t>_______________</w:t>
            </w:r>
          </w:p>
          <w:p w:rsidR="00F43381" w:rsidRPr="00393B95" w:rsidRDefault="00F43381" w:rsidP="007F7D6B">
            <w:pPr>
              <w:rPr>
                <w:rFonts w:ascii="11,5" w:hAnsi="11,5"/>
              </w:rPr>
            </w:pPr>
          </w:p>
          <w:p w:rsidR="00F43381" w:rsidRPr="00393B95" w:rsidRDefault="00F43381" w:rsidP="007F7D6B">
            <w:pPr>
              <w:rPr>
                <w:rFonts w:ascii="11,5" w:hAnsi="11,5"/>
              </w:rPr>
            </w:pPr>
          </w:p>
          <w:p w:rsidR="00F43381" w:rsidRPr="00393B95" w:rsidRDefault="00F43381" w:rsidP="007F7D6B">
            <w:pPr>
              <w:rPr>
                <w:rFonts w:ascii="11,5" w:hAnsi="11,5"/>
              </w:rPr>
            </w:pPr>
            <w:r w:rsidRPr="00393B95">
              <w:rPr>
                <w:rFonts w:ascii="11,5" w:hAnsi="11,5"/>
              </w:rPr>
              <w:t xml:space="preserve"> </w:t>
            </w:r>
          </w:p>
        </w:tc>
      </w:tr>
    </w:tbl>
    <w:p w:rsidR="00F43381" w:rsidRDefault="00F43381" w:rsidP="00F43381">
      <w:pPr>
        <w:rPr>
          <w:rFonts w:ascii="11,5" w:hAnsi="11,5"/>
          <w:b/>
        </w:rPr>
      </w:pPr>
    </w:p>
    <w:p w:rsidR="00F43381" w:rsidRDefault="00F43381" w:rsidP="00F43381">
      <w:pPr>
        <w:rPr>
          <w:rFonts w:ascii="11,5" w:hAnsi="11,5"/>
          <w:b/>
        </w:rPr>
      </w:pPr>
    </w:p>
    <w:sectPr w:rsidR="00F43381" w:rsidSect="00F03760">
      <w:footerReference w:type="even" r:id="rId8"/>
      <w:footerReference w:type="default" r:id="rId9"/>
      <w:pgSz w:w="11906" w:h="16838"/>
      <w:pgMar w:top="567" w:right="567" w:bottom="851" w:left="1843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C73" w:rsidRDefault="00791C73">
      <w:r>
        <w:separator/>
      </w:r>
    </w:p>
  </w:endnote>
  <w:endnote w:type="continuationSeparator" w:id="0">
    <w:p w:rsidR="00791C73" w:rsidRDefault="00791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11,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39" w:rsidRDefault="00FE07AB" w:rsidP="00AC6AF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9723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7239" w:rsidRDefault="00397239" w:rsidP="004D0FBA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39" w:rsidRDefault="00397239" w:rsidP="004D0FBA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C73" w:rsidRDefault="00791C73">
      <w:r>
        <w:separator/>
      </w:r>
    </w:p>
  </w:footnote>
  <w:footnote w:type="continuationSeparator" w:id="0">
    <w:p w:rsidR="00791C73" w:rsidRDefault="00791C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C12D25"/>
    <w:multiLevelType w:val="singleLevel"/>
    <w:tmpl w:val="58C4E59A"/>
    <w:lvl w:ilvl="0">
      <w:start w:val="3"/>
      <w:numFmt w:val="decimal"/>
      <w:lvlText w:val="6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04956EB9"/>
    <w:multiLevelType w:val="hybridMultilevel"/>
    <w:tmpl w:val="BC325E7C"/>
    <w:lvl w:ilvl="0" w:tplc="B512F8E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D10D9F"/>
    <w:multiLevelType w:val="multilevel"/>
    <w:tmpl w:val="86C6CD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3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  <w:b/>
      </w:rPr>
    </w:lvl>
  </w:abstractNum>
  <w:abstractNum w:abstractNumId="4">
    <w:nsid w:val="205C2EC6"/>
    <w:multiLevelType w:val="multilevel"/>
    <w:tmpl w:val="5DB8F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>
    <w:nsid w:val="276B74A1"/>
    <w:multiLevelType w:val="multilevel"/>
    <w:tmpl w:val="55B09A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A190631"/>
    <w:multiLevelType w:val="multilevel"/>
    <w:tmpl w:val="8B2C8F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79700A"/>
    <w:multiLevelType w:val="multilevel"/>
    <w:tmpl w:val="3672061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3C37"/>
    <w:rsid w:val="0000198E"/>
    <w:rsid w:val="000271A3"/>
    <w:rsid w:val="00057493"/>
    <w:rsid w:val="00061A6A"/>
    <w:rsid w:val="0007471C"/>
    <w:rsid w:val="000827EA"/>
    <w:rsid w:val="00083233"/>
    <w:rsid w:val="00085EF8"/>
    <w:rsid w:val="0009461A"/>
    <w:rsid w:val="00094F43"/>
    <w:rsid w:val="00095D14"/>
    <w:rsid w:val="00095EC9"/>
    <w:rsid w:val="000A2FA3"/>
    <w:rsid w:val="000A4223"/>
    <w:rsid w:val="000B0975"/>
    <w:rsid w:val="000B3BA2"/>
    <w:rsid w:val="000C0815"/>
    <w:rsid w:val="000C08D6"/>
    <w:rsid w:val="000C4330"/>
    <w:rsid w:val="000D2C1F"/>
    <w:rsid w:val="000D31FA"/>
    <w:rsid w:val="000D4CC5"/>
    <w:rsid w:val="000D66B8"/>
    <w:rsid w:val="001002CA"/>
    <w:rsid w:val="00127CF7"/>
    <w:rsid w:val="00147F2A"/>
    <w:rsid w:val="001646BC"/>
    <w:rsid w:val="001721DD"/>
    <w:rsid w:val="00172A46"/>
    <w:rsid w:val="00181371"/>
    <w:rsid w:val="001829B8"/>
    <w:rsid w:val="00183B58"/>
    <w:rsid w:val="001947C2"/>
    <w:rsid w:val="00196994"/>
    <w:rsid w:val="00197E97"/>
    <w:rsid w:val="001A18C3"/>
    <w:rsid w:val="001A7668"/>
    <w:rsid w:val="001B43DB"/>
    <w:rsid w:val="001B4497"/>
    <w:rsid w:val="001D0C81"/>
    <w:rsid w:val="001D16ED"/>
    <w:rsid w:val="001D35A0"/>
    <w:rsid w:val="001E0ABA"/>
    <w:rsid w:val="001E1312"/>
    <w:rsid w:val="001E3539"/>
    <w:rsid w:val="001E545B"/>
    <w:rsid w:val="001F27AC"/>
    <w:rsid w:val="001F3A78"/>
    <w:rsid w:val="002022E2"/>
    <w:rsid w:val="002100FA"/>
    <w:rsid w:val="002119C6"/>
    <w:rsid w:val="00212225"/>
    <w:rsid w:val="002133BE"/>
    <w:rsid w:val="00223157"/>
    <w:rsid w:val="00223414"/>
    <w:rsid w:val="00223DB1"/>
    <w:rsid w:val="00223ED0"/>
    <w:rsid w:val="00224678"/>
    <w:rsid w:val="002356F7"/>
    <w:rsid w:val="00237D9E"/>
    <w:rsid w:val="00241368"/>
    <w:rsid w:val="00241620"/>
    <w:rsid w:val="002461CA"/>
    <w:rsid w:val="002510C2"/>
    <w:rsid w:val="00255840"/>
    <w:rsid w:val="002560AA"/>
    <w:rsid w:val="00262C73"/>
    <w:rsid w:val="00273F84"/>
    <w:rsid w:val="00283858"/>
    <w:rsid w:val="00285874"/>
    <w:rsid w:val="002871A8"/>
    <w:rsid w:val="002A0488"/>
    <w:rsid w:val="002C0A47"/>
    <w:rsid w:val="002D0004"/>
    <w:rsid w:val="002D0D38"/>
    <w:rsid w:val="002D7510"/>
    <w:rsid w:val="002E55CC"/>
    <w:rsid w:val="002F7264"/>
    <w:rsid w:val="002F795C"/>
    <w:rsid w:val="00300CCC"/>
    <w:rsid w:val="00304C6E"/>
    <w:rsid w:val="00306893"/>
    <w:rsid w:val="0031290E"/>
    <w:rsid w:val="00315EF2"/>
    <w:rsid w:val="003225D6"/>
    <w:rsid w:val="003228EF"/>
    <w:rsid w:val="00327950"/>
    <w:rsid w:val="00337998"/>
    <w:rsid w:val="0034158C"/>
    <w:rsid w:val="00362EDB"/>
    <w:rsid w:val="003664F6"/>
    <w:rsid w:val="003667FA"/>
    <w:rsid w:val="00382F1B"/>
    <w:rsid w:val="00384E9B"/>
    <w:rsid w:val="00390BC9"/>
    <w:rsid w:val="00397239"/>
    <w:rsid w:val="003A5603"/>
    <w:rsid w:val="003B3221"/>
    <w:rsid w:val="003B5EC7"/>
    <w:rsid w:val="003B6AB7"/>
    <w:rsid w:val="003C2287"/>
    <w:rsid w:val="003E560C"/>
    <w:rsid w:val="00422A44"/>
    <w:rsid w:val="004235D3"/>
    <w:rsid w:val="004266AC"/>
    <w:rsid w:val="00426E51"/>
    <w:rsid w:val="00435D79"/>
    <w:rsid w:val="0044701E"/>
    <w:rsid w:val="0044722D"/>
    <w:rsid w:val="00460F17"/>
    <w:rsid w:val="00464C7D"/>
    <w:rsid w:val="00466083"/>
    <w:rsid w:val="00476A69"/>
    <w:rsid w:val="004835D0"/>
    <w:rsid w:val="00486399"/>
    <w:rsid w:val="00486E2B"/>
    <w:rsid w:val="00490A15"/>
    <w:rsid w:val="00493D15"/>
    <w:rsid w:val="004A5EDB"/>
    <w:rsid w:val="004C6C3B"/>
    <w:rsid w:val="004C720B"/>
    <w:rsid w:val="004D0521"/>
    <w:rsid w:val="004D0FBA"/>
    <w:rsid w:val="004D7484"/>
    <w:rsid w:val="004F0725"/>
    <w:rsid w:val="004F40EF"/>
    <w:rsid w:val="004F5E28"/>
    <w:rsid w:val="005008A5"/>
    <w:rsid w:val="00502D5D"/>
    <w:rsid w:val="00506EBC"/>
    <w:rsid w:val="0051036A"/>
    <w:rsid w:val="00515665"/>
    <w:rsid w:val="0052155A"/>
    <w:rsid w:val="0052297D"/>
    <w:rsid w:val="005354AD"/>
    <w:rsid w:val="005431F9"/>
    <w:rsid w:val="005543C3"/>
    <w:rsid w:val="00566B59"/>
    <w:rsid w:val="00572A00"/>
    <w:rsid w:val="00574EB2"/>
    <w:rsid w:val="00580D2A"/>
    <w:rsid w:val="00586828"/>
    <w:rsid w:val="005957EC"/>
    <w:rsid w:val="005A1A5B"/>
    <w:rsid w:val="005A2F37"/>
    <w:rsid w:val="005B0374"/>
    <w:rsid w:val="005B35A2"/>
    <w:rsid w:val="005B55B9"/>
    <w:rsid w:val="005B7884"/>
    <w:rsid w:val="005C0693"/>
    <w:rsid w:val="005C573D"/>
    <w:rsid w:val="005D3679"/>
    <w:rsid w:val="005D7D9E"/>
    <w:rsid w:val="005E7625"/>
    <w:rsid w:val="005F669F"/>
    <w:rsid w:val="00600719"/>
    <w:rsid w:val="00603088"/>
    <w:rsid w:val="00603AAF"/>
    <w:rsid w:val="00621526"/>
    <w:rsid w:val="0062211C"/>
    <w:rsid w:val="006259B1"/>
    <w:rsid w:val="00626FE9"/>
    <w:rsid w:val="00634905"/>
    <w:rsid w:val="0064441B"/>
    <w:rsid w:val="00647978"/>
    <w:rsid w:val="00671B2B"/>
    <w:rsid w:val="006741CF"/>
    <w:rsid w:val="00674CB3"/>
    <w:rsid w:val="00675C78"/>
    <w:rsid w:val="00682492"/>
    <w:rsid w:val="00691C5C"/>
    <w:rsid w:val="006B42D7"/>
    <w:rsid w:val="006B543F"/>
    <w:rsid w:val="006B5E40"/>
    <w:rsid w:val="006B6687"/>
    <w:rsid w:val="006B798D"/>
    <w:rsid w:val="006C25DE"/>
    <w:rsid w:val="006D20A4"/>
    <w:rsid w:val="006D719B"/>
    <w:rsid w:val="006D74C4"/>
    <w:rsid w:val="006E0871"/>
    <w:rsid w:val="006E174A"/>
    <w:rsid w:val="006E4B80"/>
    <w:rsid w:val="006F26E5"/>
    <w:rsid w:val="00724450"/>
    <w:rsid w:val="00724C4C"/>
    <w:rsid w:val="007442CD"/>
    <w:rsid w:val="00756EFE"/>
    <w:rsid w:val="0076384B"/>
    <w:rsid w:val="00775A52"/>
    <w:rsid w:val="00782349"/>
    <w:rsid w:val="007842E7"/>
    <w:rsid w:val="00785B06"/>
    <w:rsid w:val="0079174D"/>
    <w:rsid w:val="00791C73"/>
    <w:rsid w:val="007A437F"/>
    <w:rsid w:val="007A565C"/>
    <w:rsid w:val="007B3829"/>
    <w:rsid w:val="007B3C37"/>
    <w:rsid w:val="007C0F29"/>
    <w:rsid w:val="007C540C"/>
    <w:rsid w:val="008010ED"/>
    <w:rsid w:val="008013B0"/>
    <w:rsid w:val="00803EC1"/>
    <w:rsid w:val="00804C03"/>
    <w:rsid w:val="0081453F"/>
    <w:rsid w:val="00816FA9"/>
    <w:rsid w:val="008179DF"/>
    <w:rsid w:val="00817C34"/>
    <w:rsid w:val="0082215A"/>
    <w:rsid w:val="00822A59"/>
    <w:rsid w:val="00827DE4"/>
    <w:rsid w:val="00830E46"/>
    <w:rsid w:val="00831641"/>
    <w:rsid w:val="00837FD1"/>
    <w:rsid w:val="00845544"/>
    <w:rsid w:val="0085095A"/>
    <w:rsid w:val="0085191C"/>
    <w:rsid w:val="00876848"/>
    <w:rsid w:val="0088225B"/>
    <w:rsid w:val="0088617A"/>
    <w:rsid w:val="00892153"/>
    <w:rsid w:val="00892850"/>
    <w:rsid w:val="008965CE"/>
    <w:rsid w:val="008B076B"/>
    <w:rsid w:val="008B2B9C"/>
    <w:rsid w:val="008D3FEC"/>
    <w:rsid w:val="008E2484"/>
    <w:rsid w:val="008E44BA"/>
    <w:rsid w:val="008E61A5"/>
    <w:rsid w:val="008F5088"/>
    <w:rsid w:val="009107DF"/>
    <w:rsid w:val="00921CC9"/>
    <w:rsid w:val="00921DCD"/>
    <w:rsid w:val="009428EC"/>
    <w:rsid w:val="00980FEC"/>
    <w:rsid w:val="00993F51"/>
    <w:rsid w:val="009A6B38"/>
    <w:rsid w:val="009A7076"/>
    <w:rsid w:val="009B401F"/>
    <w:rsid w:val="009D01BC"/>
    <w:rsid w:val="009D11B3"/>
    <w:rsid w:val="009D3436"/>
    <w:rsid w:val="009D421A"/>
    <w:rsid w:val="009D4DDA"/>
    <w:rsid w:val="009E5BBF"/>
    <w:rsid w:val="009E7E19"/>
    <w:rsid w:val="009F06C0"/>
    <w:rsid w:val="00A0348A"/>
    <w:rsid w:val="00A046AF"/>
    <w:rsid w:val="00A0581E"/>
    <w:rsid w:val="00A11D4C"/>
    <w:rsid w:val="00A20542"/>
    <w:rsid w:val="00A279DE"/>
    <w:rsid w:val="00A44B2F"/>
    <w:rsid w:val="00A52BBD"/>
    <w:rsid w:val="00A5633D"/>
    <w:rsid w:val="00A71235"/>
    <w:rsid w:val="00A76805"/>
    <w:rsid w:val="00A87DBC"/>
    <w:rsid w:val="00A91CBB"/>
    <w:rsid w:val="00AC17C7"/>
    <w:rsid w:val="00AC3007"/>
    <w:rsid w:val="00AC46AD"/>
    <w:rsid w:val="00AC6AF2"/>
    <w:rsid w:val="00AC7541"/>
    <w:rsid w:val="00AD6E0B"/>
    <w:rsid w:val="00AE2A84"/>
    <w:rsid w:val="00B00539"/>
    <w:rsid w:val="00B043C2"/>
    <w:rsid w:val="00B054D9"/>
    <w:rsid w:val="00B07455"/>
    <w:rsid w:val="00B1049D"/>
    <w:rsid w:val="00B13FFB"/>
    <w:rsid w:val="00B14567"/>
    <w:rsid w:val="00B14696"/>
    <w:rsid w:val="00B20B29"/>
    <w:rsid w:val="00B239D1"/>
    <w:rsid w:val="00B2437F"/>
    <w:rsid w:val="00B40877"/>
    <w:rsid w:val="00B41CEF"/>
    <w:rsid w:val="00B536A4"/>
    <w:rsid w:val="00B54F0E"/>
    <w:rsid w:val="00B55726"/>
    <w:rsid w:val="00B63207"/>
    <w:rsid w:val="00B639FB"/>
    <w:rsid w:val="00B70AA2"/>
    <w:rsid w:val="00B72C6E"/>
    <w:rsid w:val="00B73C99"/>
    <w:rsid w:val="00B77B88"/>
    <w:rsid w:val="00B96721"/>
    <w:rsid w:val="00BB49A6"/>
    <w:rsid w:val="00BD3633"/>
    <w:rsid w:val="00BE3F62"/>
    <w:rsid w:val="00BF5CF3"/>
    <w:rsid w:val="00C10A75"/>
    <w:rsid w:val="00C138A9"/>
    <w:rsid w:val="00C168C1"/>
    <w:rsid w:val="00C30420"/>
    <w:rsid w:val="00C321B0"/>
    <w:rsid w:val="00C338C0"/>
    <w:rsid w:val="00C348A5"/>
    <w:rsid w:val="00C37051"/>
    <w:rsid w:val="00C37985"/>
    <w:rsid w:val="00C45FC8"/>
    <w:rsid w:val="00C52C2F"/>
    <w:rsid w:val="00C82286"/>
    <w:rsid w:val="00CB37E8"/>
    <w:rsid w:val="00CB6DA0"/>
    <w:rsid w:val="00CB700F"/>
    <w:rsid w:val="00CD515C"/>
    <w:rsid w:val="00CD74FB"/>
    <w:rsid w:val="00CE54CE"/>
    <w:rsid w:val="00D0133B"/>
    <w:rsid w:val="00D13876"/>
    <w:rsid w:val="00D30649"/>
    <w:rsid w:val="00D314E0"/>
    <w:rsid w:val="00D37F32"/>
    <w:rsid w:val="00D46958"/>
    <w:rsid w:val="00D5056B"/>
    <w:rsid w:val="00D64834"/>
    <w:rsid w:val="00D677E9"/>
    <w:rsid w:val="00D7327A"/>
    <w:rsid w:val="00D806D0"/>
    <w:rsid w:val="00D87228"/>
    <w:rsid w:val="00D96536"/>
    <w:rsid w:val="00D97915"/>
    <w:rsid w:val="00DA2BDA"/>
    <w:rsid w:val="00DB50AE"/>
    <w:rsid w:val="00DC6E65"/>
    <w:rsid w:val="00DD28E1"/>
    <w:rsid w:val="00DD77BD"/>
    <w:rsid w:val="00DE0251"/>
    <w:rsid w:val="00DE0B61"/>
    <w:rsid w:val="00DE0D40"/>
    <w:rsid w:val="00DF13E7"/>
    <w:rsid w:val="00DF1708"/>
    <w:rsid w:val="00E138E9"/>
    <w:rsid w:val="00E301A3"/>
    <w:rsid w:val="00E31138"/>
    <w:rsid w:val="00E513A4"/>
    <w:rsid w:val="00E57A31"/>
    <w:rsid w:val="00E66DCB"/>
    <w:rsid w:val="00E677B9"/>
    <w:rsid w:val="00E9577E"/>
    <w:rsid w:val="00EA177A"/>
    <w:rsid w:val="00EB454E"/>
    <w:rsid w:val="00EC1C49"/>
    <w:rsid w:val="00EC5BE5"/>
    <w:rsid w:val="00EC5EDC"/>
    <w:rsid w:val="00ED4210"/>
    <w:rsid w:val="00EE584F"/>
    <w:rsid w:val="00EE6BEF"/>
    <w:rsid w:val="00EF02D1"/>
    <w:rsid w:val="00EF61D9"/>
    <w:rsid w:val="00F03760"/>
    <w:rsid w:val="00F250C4"/>
    <w:rsid w:val="00F30B79"/>
    <w:rsid w:val="00F42BFA"/>
    <w:rsid w:val="00F43381"/>
    <w:rsid w:val="00F4385E"/>
    <w:rsid w:val="00F44045"/>
    <w:rsid w:val="00F476F8"/>
    <w:rsid w:val="00F50BA5"/>
    <w:rsid w:val="00F57B30"/>
    <w:rsid w:val="00F60BF3"/>
    <w:rsid w:val="00F64346"/>
    <w:rsid w:val="00F70A65"/>
    <w:rsid w:val="00F7796D"/>
    <w:rsid w:val="00F77CB9"/>
    <w:rsid w:val="00F80EF8"/>
    <w:rsid w:val="00F81590"/>
    <w:rsid w:val="00F83BB8"/>
    <w:rsid w:val="00F919B5"/>
    <w:rsid w:val="00F97CD6"/>
    <w:rsid w:val="00FA4ED4"/>
    <w:rsid w:val="00FB14DD"/>
    <w:rsid w:val="00FB6BCB"/>
    <w:rsid w:val="00FC1C2C"/>
    <w:rsid w:val="00FC7666"/>
    <w:rsid w:val="00FD1D68"/>
    <w:rsid w:val="00FD2BC9"/>
    <w:rsid w:val="00FD6D80"/>
    <w:rsid w:val="00FE07AB"/>
    <w:rsid w:val="00FF16D2"/>
    <w:rsid w:val="00FF4AFC"/>
    <w:rsid w:val="4912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AA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F43381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  <w:lang w:eastAsia="ar-SA"/>
    </w:rPr>
  </w:style>
  <w:style w:type="paragraph" w:styleId="20">
    <w:name w:val="heading 2"/>
    <w:basedOn w:val="a"/>
    <w:next w:val="a"/>
    <w:link w:val="21"/>
    <w:uiPriority w:val="9"/>
    <w:qFormat/>
    <w:locked/>
    <w:rsid w:val="00F43381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locked/>
    <w:rsid w:val="00F43381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locked/>
    <w:rsid w:val="00F43381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locked/>
    <w:rsid w:val="00F43381"/>
    <w:pPr>
      <w:keepNext/>
      <w:tabs>
        <w:tab w:val="left" w:pos="0"/>
      </w:tabs>
      <w:ind w:right="175"/>
      <w:outlineLvl w:val="4"/>
    </w:pPr>
    <w:rPr>
      <w:b/>
      <w:bCs/>
      <w:sz w:val="22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qFormat/>
    <w:locked/>
    <w:rsid w:val="00F43381"/>
    <w:pPr>
      <w:tabs>
        <w:tab w:val="left" w:pos="0"/>
      </w:tabs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uiPriority w:val="9"/>
    <w:qFormat/>
    <w:locked/>
    <w:rsid w:val="00F43381"/>
    <w:pPr>
      <w:tabs>
        <w:tab w:val="left" w:pos="0"/>
      </w:tabs>
      <w:spacing w:before="240" w:after="60"/>
      <w:outlineLvl w:val="6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2">
    <w:name w:val="Body Text Indent 2"/>
    <w:basedOn w:val="a"/>
    <w:link w:val="23"/>
    <w:uiPriority w:val="99"/>
    <w:rsid w:val="00B70AA2"/>
    <w:pPr>
      <w:ind w:left="1620"/>
    </w:pPr>
  </w:style>
  <w:style w:type="character" w:customStyle="1" w:styleId="23">
    <w:name w:val="Основной текст с отступом 2 Знак"/>
    <w:link w:val="22"/>
    <w:uiPriority w:val="99"/>
    <w:semiHidden/>
    <w:rsid w:val="004476C1"/>
    <w:rPr>
      <w:sz w:val="24"/>
      <w:szCs w:val="24"/>
    </w:rPr>
  </w:style>
  <w:style w:type="paragraph" w:styleId="a3">
    <w:name w:val="Title"/>
    <w:basedOn w:val="a"/>
    <w:link w:val="a4"/>
    <w:uiPriority w:val="99"/>
    <w:qFormat/>
    <w:rsid w:val="00083233"/>
    <w:pPr>
      <w:ind w:firstLine="567"/>
      <w:jc w:val="center"/>
    </w:pPr>
    <w:rPr>
      <w:b/>
      <w:sz w:val="36"/>
      <w:szCs w:val="20"/>
    </w:rPr>
  </w:style>
  <w:style w:type="character" w:customStyle="1" w:styleId="a4">
    <w:name w:val="Название Знак"/>
    <w:link w:val="a3"/>
    <w:uiPriority w:val="10"/>
    <w:rsid w:val="004476C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1">
    <w:name w:val="Обычный1"/>
    <w:uiPriority w:val="99"/>
    <w:rsid w:val="00A44B2F"/>
    <w:pPr>
      <w:widowControl w:val="0"/>
      <w:snapToGrid w:val="0"/>
    </w:pPr>
  </w:style>
  <w:style w:type="table" w:styleId="a5">
    <w:name w:val="Table Grid"/>
    <w:basedOn w:val="a1"/>
    <w:uiPriority w:val="99"/>
    <w:rsid w:val="00A44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4D0F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4476C1"/>
    <w:rPr>
      <w:sz w:val="24"/>
      <w:szCs w:val="24"/>
    </w:rPr>
  </w:style>
  <w:style w:type="character" w:styleId="a8">
    <w:name w:val="page number"/>
    <w:uiPriority w:val="99"/>
    <w:rsid w:val="004D0FBA"/>
    <w:rPr>
      <w:rFonts w:cs="Times New Roman"/>
    </w:rPr>
  </w:style>
  <w:style w:type="paragraph" w:styleId="a9">
    <w:name w:val="header"/>
    <w:basedOn w:val="a"/>
    <w:link w:val="aa"/>
    <w:uiPriority w:val="99"/>
    <w:rsid w:val="00BF5C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4476C1"/>
    <w:rPr>
      <w:sz w:val="24"/>
      <w:szCs w:val="24"/>
    </w:rPr>
  </w:style>
  <w:style w:type="paragraph" w:styleId="ab">
    <w:name w:val="Balloon Text"/>
    <w:basedOn w:val="a"/>
    <w:link w:val="ac"/>
    <w:uiPriority w:val="99"/>
    <w:rsid w:val="00830E4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830E46"/>
    <w:rPr>
      <w:rFonts w:ascii="Tahoma" w:hAnsi="Tahoma"/>
      <w:sz w:val="16"/>
    </w:rPr>
  </w:style>
  <w:style w:type="paragraph" w:styleId="ad">
    <w:name w:val="Body Text Indent"/>
    <w:basedOn w:val="a"/>
    <w:link w:val="ae"/>
    <w:uiPriority w:val="99"/>
    <w:rsid w:val="00F250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F250C4"/>
    <w:rPr>
      <w:rFonts w:cs="Times New Roman"/>
      <w:sz w:val="24"/>
      <w:szCs w:val="24"/>
    </w:rPr>
  </w:style>
  <w:style w:type="paragraph" w:styleId="af">
    <w:name w:val="Body Text"/>
    <w:basedOn w:val="a"/>
    <w:link w:val="af0"/>
    <w:uiPriority w:val="99"/>
    <w:rsid w:val="00223ED0"/>
    <w:pPr>
      <w:spacing w:after="120"/>
    </w:pPr>
    <w:rPr>
      <w:lang w:eastAsia="ar-SA"/>
    </w:rPr>
  </w:style>
  <w:style w:type="character" w:customStyle="1" w:styleId="af0">
    <w:name w:val="Основной текст Знак"/>
    <w:link w:val="af"/>
    <w:uiPriority w:val="99"/>
    <w:locked/>
    <w:rsid w:val="00223ED0"/>
    <w:rPr>
      <w:rFonts w:cs="Times New Roman"/>
      <w:sz w:val="24"/>
      <w:szCs w:val="24"/>
      <w:lang w:eastAsia="ar-SA" w:bidi="ar-SA"/>
    </w:rPr>
  </w:style>
  <w:style w:type="character" w:styleId="af1">
    <w:name w:val="Hyperlink"/>
    <w:uiPriority w:val="99"/>
    <w:unhideWhenUsed/>
    <w:rsid w:val="008E2484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1D16E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43381"/>
    <w:rPr>
      <w:b/>
      <w:bCs/>
      <w:sz w:val="24"/>
      <w:szCs w:val="22"/>
      <w:lang w:eastAsia="ar-SA"/>
    </w:rPr>
  </w:style>
  <w:style w:type="character" w:customStyle="1" w:styleId="21">
    <w:name w:val="Заголовок 2 Знак"/>
    <w:basedOn w:val="a0"/>
    <w:link w:val="20"/>
    <w:uiPriority w:val="9"/>
    <w:rsid w:val="00F4338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F43381"/>
    <w:rPr>
      <w:b/>
      <w:sz w:val="22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F43381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F43381"/>
    <w:rPr>
      <w:b/>
      <w:bCs/>
      <w:sz w:val="22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F43381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F43381"/>
    <w:rPr>
      <w:sz w:val="24"/>
      <w:szCs w:val="24"/>
      <w:lang w:eastAsia="ar-SA"/>
    </w:rPr>
  </w:style>
  <w:style w:type="character" w:customStyle="1" w:styleId="Bodytext4">
    <w:name w:val="Body text (4)_"/>
    <w:basedOn w:val="a0"/>
    <w:link w:val="Bodytext40"/>
    <w:rsid w:val="00892850"/>
    <w:rPr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892850"/>
    <w:pPr>
      <w:widowControl w:val="0"/>
      <w:shd w:val="clear" w:color="auto" w:fill="FFFFFF"/>
      <w:spacing w:after="240" w:line="274" w:lineRule="exact"/>
      <w:jc w:val="center"/>
    </w:pPr>
    <w:rPr>
      <w:b/>
      <w:bCs/>
      <w:sz w:val="20"/>
      <w:szCs w:val="20"/>
    </w:rPr>
  </w:style>
  <w:style w:type="paragraph" w:customStyle="1" w:styleId="12">
    <w:name w:val="Текст 1"/>
    <w:basedOn w:val="20"/>
    <w:rsid w:val="00892850"/>
    <w:pPr>
      <w:keepNext w:val="0"/>
      <w:widowControl w:val="0"/>
      <w:tabs>
        <w:tab w:val="clear" w:pos="0"/>
        <w:tab w:val="num" w:pos="360"/>
        <w:tab w:val="num" w:pos="426"/>
        <w:tab w:val="num" w:pos="1022"/>
      </w:tabs>
      <w:overflowPunct w:val="0"/>
      <w:autoSpaceDE w:val="0"/>
      <w:autoSpaceDN w:val="0"/>
      <w:adjustRightInd w:val="0"/>
      <w:spacing w:before="60" w:after="0"/>
      <w:ind w:left="425" w:hanging="425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  <w:lang w:eastAsia="ru-RU"/>
    </w:rPr>
  </w:style>
  <w:style w:type="paragraph" w:customStyle="1" w:styleId="2">
    <w:name w:val="Текст 2"/>
    <w:basedOn w:val="3"/>
    <w:link w:val="24"/>
    <w:rsid w:val="00892850"/>
    <w:pPr>
      <w:keepNext w:val="0"/>
      <w:widowControl w:val="0"/>
      <w:numPr>
        <w:numId w:val="7"/>
      </w:numPr>
      <w:tabs>
        <w:tab w:val="clear" w:pos="0"/>
      </w:tabs>
      <w:overflowPunct w:val="0"/>
      <w:autoSpaceDE w:val="0"/>
      <w:autoSpaceDN w:val="0"/>
      <w:adjustRightInd w:val="0"/>
      <w:spacing w:before="60"/>
      <w:ind w:right="0"/>
      <w:jc w:val="both"/>
      <w:textAlignment w:val="baseline"/>
    </w:pPr>
    <w:rPr>
      <w:b w:val="0"/>
      <w:sz w:val="24"/>
    </w:rPr>
  </w:style>
  <w:style w:type="character" w:customStyle="1" w:styleId="24">
    <w:name w:val="Текст 2 Знак Знак"/>
    <w:link w:val="2"/>
    <w:rsid w:val="0089285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0913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ussalt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2494</Words>
  <Characters>14220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AKSNAB</Company>
  <LinksUpToDate>false</LinksUpToDate>
  <CharactersWithSpaces>16681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konstructor</dc:creator>
  <cp:lastModifiedBy>oren.laskov_aa</cp:lastModifiedBy>
  <cp:revision>2</cp:revision>
  <cp:lastPrinted>2019-11-11T11:27:00Z</cp:lastPrinted>
  <dcterms:created xsi:type="dcterms:W3CDTF">2021-12-06T12:09:00Z</dcterms:created>
  <dcterms:modified xsi:type="dcterms:W3CDTF">2021-12-06T12:09:00Z</dcterms:modified>
</cp:coreProperties>
</file>